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right="141" w:hanging="0"/>
        <w:jc w:val="center"/>
        <w:rPr>
          <w:sz w:val="28"/>
          <w:szCs w:val="28"/>
        </w:rPr>
      </w:pPr>
      <w:r>
        <w:rPr>
          <w:sz w:val="28"/>
          <w:szCs w:val="28"/>
        </w:rPr>
        <w:t>АКТ № 11/2025</w:t>
      </w:r>
    </w:p>
    <w:p>
      <w:pPr>
        <w:pStyle w:val="Normal"/>
        <w:widowControl/>
        <w:suppressAutoHyphens w:val="true"/>
        <w:bidi w:val="0"/>
        <w:spacing w:lineRule="auto" w:line="240" w:before="0" w:after="0"/>
        <w:ind w:left="0" w:right="170" w:hanging="0"/>
        <w:jc w:val="center"/>
        <w:rPr/>
      </w:pPr>
      <w:r>
        <w:rPr>
          <w:sz w:val="28"/>
          <w:szCs w:val="28"/>
        </w:rPr>
        <w:t xml:space="preserve"> </w:t>
      </w:r>
      <w:r>
        <w:rPr>
          <w:sz w:val="28"/>
          <w:szCs w:val="28"/>
        </w:rPr>
        <w:t xml:space="preserve">плановой проверки соблюдения </w:t>
      </w: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 xml:space="preserve">отделом опеки и попечительства в отношении несовершеннолетних администрации муниципального образования                       Усть-Лабинский район </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454"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30</w:t>
      </w:r>
      <w:r>
        <w:rPr>
          <w:sz w:val="28"/>
          <w:szCs w:val="28"/>
        </w:rPr>
        <w:t>.06.2025 г.</w:t>
      </w:r>
    </w:p>
    <w:p>
      <w:pPr>
        <w:pStyle w:val="Normal"/>
        <w:ind w:left="-426" w:right="141" w:hanging="0"/>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2025 год, на основании распоряжения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22</w:t>
      </w:r>
      <w:r>
        <w:rPr>
          <w:bCs/>
          <w:sz w:val="28"/>
          <w:szCs w:val="28"/>
          <w:lang w:eastAsia="en-US"/>
        </w:rPr>
        <w:t xml:space="preserve">.05.2025 № </w:t>
      </w:r>
      <w:r>
        <w:rPr>
          <w:rFonts w:eastAsia="Times New Roman" w:cs="Times New Roman"/>
          <w:bCs/>
          <w:color w:val="auto"/>
          <w:kern w:val="0"/>
          <w:sz w:val="28"/>
          <w:szCs w:val="28"/>
          <w:lang w:val="ru-RU" w:eastAsia="en-US" w:bidi="ar-SA"/>
        </w:rPr>
        <w:t>128</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w:t>
      </w:r>
      <w:r>
        <w:rPr>
          <w:rFonts w:eastAsia="Times New Roman" w:cs="Times New Roman"/>
          <w:b w:val="false"/>
          <w:bCs w:val="false"/>
          <w:i w:val="false"/>
          <w:strike w:val="false"/>
          <w:dstrike w:val="false"/>
          <w:outline w:val="false"/>
          <w:shadow w:val="false"/>
          <w:color w:val="000000"/>
          <w:sz w:val="28"/>
          <w:szCs w:val="28"/>
          <w:u w:val="none"/>
          <w:em w:val="none"/>
          <w:lang w:val="ru-RU" w:eastAsia="ru-RU" w:bidi="ar-SA"/>
        </w:rPr>
        <w:t xml:space="preserve">отдела </w:t>
      </w: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опеки и попечительства в отношении несовершеннолетних администрации муниципального образования Усть-Лабинский район</w:t>
      </w:r>
      <w:r>
        <w:rPr>
          <w:rFonts w:eastAsia="Times New Roman" w:cs="Times New Roman"/>
          <w:b w:val="false"/>
          <w:bCs w:val="false"/>
          <w:i w:val="false"/>
          <w:strike w:val="false"/>
          <w:dstrike w:val="false"/>
          <w:outline w:val="false"/>
          <w:shadow w:val="false"/>
          <w:color w:val="000000"/>
          <w:sz w:val="28"/>
          <w:szCs w:val="28"/>
          <w:u w:val="none"/>
          <w:em w:val="none"/>
          <w:lang w:val="ru-RU" w:eastAsia="ru-RU" w:bidi="ar-SA"/>
        </w:rPr>
        <w:t xml:space="preserve"> </w:t>
      </w:r>
      <w:r>
        <w:rPr>
          <w:sz w:val="28"/>
          <w:szCs w:val="28"/>
          <w:lang w:eastAsia="en-US"/>
        </w:rPr>
        <w:t xml:space="preserve"> </w:t>
      </w:r>
      <w:r>
        <w:rPr>
          <w:rFonts w:eastAsia="Times New Roman" w:cs="Times New Roman"/>
          <w:b w:val="false"/>
          <w:bCs w:val="false"/>
          <w:color w:val="000000"/>
          <w:kern w:val="0"/>
          <w:sz w:val="28"/>
          <w:szCs w:val="28"/>
          <w:u w:val="none"/>
          <w:lang w:val="ru-RU" w:eastAsia="en-US" w:bidi="ar-SA"/>
        </w:rPr>
        <w:t xml:space="preserve">(далее – </w:t>
      </w:r>
      <w:r>
        <w:rPr>
          <w:rFonts w:eastAsia="Times New Roman" w:cs="Times New Roman"/>
          <w:b w:val="false"/>
          <w:bCs w:val="false"/>
          <w:color w:val="auto"/>
          <w:kern w:val="0"/>
          <w:sz w:val="28"/>
          <w:szCs w:val="28"/>
          <w:u w:val="none"/>
          <w:lang w:val="ru-RU" w:eastAsia="ru-RU" w:bidi="ar-SA"/>
        </w:rPr>
        <w:t>ООПН</w:t>
      </w:r>
      <w:r>
        <w:rPr>
          <w:rFonts w:eastAsia="Times New Roman" w:cs="Times New Roman"/>
          <w:b w:val="false"/>
          <w:bCs w:val="false"/>
          <w:color w:val="000000"/>
          <w:kern w:val="0"/>
          <w:sz w:val="28"/>
          <w:szCs w:val="28"/>
          <w:u w:val="none"/>
          <w:lang w:val="ru-RU" w:eastAsia="en-US" w:bidi="ar-SA"/>
        </w:rPr>
        <w:t xml:space="preserve">, Заказчик, </w:t>
      </w:r>
      <w:r>
        <w:rPr>
          <w:rFonts w:eastAsia="Times New Roman" w:cs="Times New Roman"/>
          <w:b w:val="false"/>
          <w:bCs w:val="false"/>
          <w:color w:val="auto"/>
          <w:kern w:val="0"/>
          <w:sz w:val="28"/>
          <w:szCs w:val="28"/>
          <w:u w:val="none"/>
          <w:lang w:val="ru-RU" w:eastAsia="en-US" w:bidi="ar-SA"/>
        </w:rPr>
        <w:t>Учреждение</w:t>
      </w:r>
      <w:r>
        <w:rPr>
          <w:rFonts w:eastAsia="Times New Roman" w:cs="Times New Roman"/>
          <w:b w:val="false"/>
          <w:bCs w:val="false"/>
          <w:color w:val="000000"/>
          <w:kern w:val="0"/>
          <w:sz w:val="28"/>
          <w:szCs w:val="28"/>
          <w:u w:val="none"/>
          <w:lang w:val="ru-RU" w:eastAsia="en-US" w:bidi="ar-SA"/>
        </w:rPr>
        <w:t xml:space="preserve">)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2</w:t>
      </w:r>
      <w:r>
        <w:rPr>
          <w:sz w:val="28"/>
          <w:szCs w:val="28"/>
        </w:rPr>
        <w:t xml:space="preserve"> </w:t>
      </w:r>
      <w:r>
        <w:rPr>
          <w:rFonts w:eastAsia="Times New Roman" w:cs="Times New Roman"/>
          <w:color w:val="auto"/>
          <w:kern w:val="0"/>
          <w:sz w:val="28"/>
          <w:szCs w:val="28"/>
          <w:lang w:val="ru-RU" w:eastAsia="ru-RU" w:bidi="ar-SA"/>
        </w:rPr>
        <w:t>июня</w:t>
      </w:r>
      <w:r>
        <w:rPr>
          <w:sz w:val="28"/>
          <w:szCs w:val="28"/>
        </w:rPr>
        <w:t xml:space="preserve"> 2025 года по 23 </w:t>
      </w:r>
      <w:r>
        <w:rPr>
          <w:rFonts w:eastAsia="Times New Roman" w:cs="Times New Roman"/>
          <w:color w:val="auto"/>
          <w:kern w:val="0"/>
          <w:sz w:val="28"/>
          <w:szCs w:val="28"/>
          <w:lang w:val="ru-RU" w:eastAsia="ru-RU" w:bidi="ar-SA"/>
        </w:rPr>
        <w:t>июня</w:t>
      </w:r>
      <w:r>
        <w:rPr>
          <w:sz w:val="28"/>
          <w:szCs w:val="28"/>
        </w:rPr>
        <w:t xml:space="preserve"> 2025 </w:t>
      </w:r>
      <w:r>
        <w:rPr>
          <w:sz w:val="28"/>
          <w:szCs w:val="28"/>
          <w:lang w:eastAsia="en-US"/>
        </w:rPr>
        <w:t>года.</w:t>
      </w:r>
    </w:p>
    <w:p>
      <w:pPr>
        <w:pStyle w:val="Normal"/>
        <w:widowControl/>
        <w:suppressAutoHyphens w:val="true"/>
        <w:bidi w:val="0"/>
        <w:spacing w:lineRule="auto" w:line="240" w:before="0" w:after="0"/>
        <w:ind w:left="-57" w:right="170" w:firstLine="737"/>
        <w:jc w:val="both"/>
        <w:rPr>
          <w:sz w:val="28"/>
          <w:szCs w:val="28"/>
          <w:lang w:eastAsia="en-US"/>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680"/>
        <w:jc w:val="both"/>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680"/>
        <w:jc w:val="both"/>
        <w:rPr>
          <w:sz w:val="28"/>
          <w:szCs w:val="28"/>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680"/>
        <w:jc w:val="both"/>
        <w:rPr/>
      </w:pPr>
      <w:r>
        <w:rPr>
          <w:sz w:val="28"/>
          <w:szCs w:val="28"/>
        </w:rPr>
        <w:t xml:space="preserve">Рындина Евгения Андреевна, </w:t>
      </w:r>
      <w:r>
        <w:rPr>
          <w:rFonts w:cs="Times New Roman"/>
          <w:color w:val="auto"/>
          <w:kern w:val="0"/>
          <w:sz w:val="28"/>
          <w:szCs w:val="28"/>
          <w:lang w:val="ru-RU" w:eastAsia="ru-RU" w:bidi="ar-SA"/>
        </w:rPr>
        <w:t>главный</w:t>
      </w:r>
      <w:r>
        <w:rPr>
          <w:sz w:val="28"/>
          <w:szCs w:val="28"/>
        </w:rPr>
        <w:t xml:space="preserve">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rFonts w:eastAsia="Times New Roman" w:cs="Times New Roman"/>
          <w:b w:val="false"/>
          <w:i w:val="false"/>
          <w:caps w:val="false"/>
          <w:smallCaps w:val="false"/>
          <w:color w:val="000000"/>
          <w:spacing w:val="0"/>
          <w:sz w:val="28"/>
          <w:szCs w:val="28"/>
          <w:lang w:eastAsia="ru-RU"/>
        </w:rPr>
        <w:t>352330</w:t>
      </w:r>
      <w:r>
        <w:rPr>
          <w:sz w:val="28"/>
          <w:szCs w:val="28"/>
        </w:rPr>
        <w:t xml:space="preserve">, Краснодарский край, Усть-Лабинский район, </w:t>
      </w:r>
      <w:r>
        <w:rPr>
          <w:rFonts w:eastAsia="Times New Roman" w:cs="Times New Roman"/>
          <w:b w:val="false"/>
          <w:i w:val="false"/>
          <w:caps w:val="false"/>
          <w:smallCaps w:val="false"/>
          <w:color w:val="000000"/>
          <w:spacing w:val="0"/>
          <w:kern w:val="0"/>
          <w:sz w:val="28"/>
          <w:szCs w:val="28"/>
          <w:lang w:val="ru-RU" w:eastAsia="ru-RU" w:bidi="ar-SA"/>
        </w:rPr>
        <w:t>город Усть-Лабинск</w:t>
      </w:r>
      <w:r>
        <w:rPr>
          <w:rFonts w:cs="Times New Roman"/>
          <w:b w:val="false"/>
          <w:i w:val="false"/>
          <w:caps w:val="false"/>
          <w:smallCaps w:val="false"/>
          <w:color w:val="000000"/>
          <w:spacing w:val="0"/>
          <w:sz w:val="28"/>
          <w:szCs w:val="28"/>
        </w:rPr>
        <w:t xml:space="preserve">, улица </w:t>
      </w:r>
      <w:r>
        <w:rPr>
          <w:rFonts w:eastAsia="Times New Roman" w:cs="Times New Roman"/>
          <w:b w:val="false"/>
          <w:i w:val="false"/>
          <w:caps w:val="false"/>
          <w:smallCaps w:val="false"/>
          <w:color w:val="000000"/>
          <w:spacing w:val="0"/>
          <w:kern w:val="0"/>
          <w:sz w:val="28"/>
          <w:szCs w:val="28"/>
          <w:lang w:val="ru-RU" w:eastAsia="ru-RU" w:bidi="ar-SA"/>
        </w:rPr>
        <w:t>Ленина 38</w:t>
      </w:r>
      <w:r>
        <w:rPr>
          <w:sz w:val="28"/>
          <w:szCs w:val="28"/>
        </w:rPr>
        <w:t>.</w:t>
      </w:r>
    </w:p>
    <w:p>
      <w:pPr>
        <w:pStyle w:val="Normal"/>
        <w:widowControl/>
        <w:suppressAutoHyphens w:val="true"/>
        <w:bidi w:val="0"/>
        <w:spacing w:lineRule="auto" w:line="240" w:before="0" w:after="0"/>
        <w:ind w:left="0" w:right="0" w:firstLine="680"/>
        <w:jc w:val="both"/>
        <w:rPr/>
      </w:pPr>
      <w:r>
        <w:rPr>
          <w:sz w:val="28"/>
          <w:szCs w:val="28"/>
          <w:lang w:eastAsia="en-US"/>
        </w:rPr>
        <w:t xml:space="preserve">В проверяемом периоде руководство </w:t>
      </w:r>
      <w:r>
        <w:rPr>
          <w:rFonts w:eastAsia="Times New Roman" w:cs="Times New Roman"/>
          <w:b w:val="false"/>
          <w:bCs w:val="false"/>
          <w:color w:val="auto"/>
          <w:kern w:val="0"/>
          <w:sz w:val="28"/>
          <w:szCs w:val="28"/>
          <w:u w:val="none"/>
          <w:lang w:val="ru-RU" w:eastAsia="ru-RU" w:bidi="ar-SA"/>
        </w:rPr>
        <w:t>ООПН</w:t>
      </w:r>
      <w:r>
        <w:rPr>
          <w:sz w:val="28"/>
          <w:szCs w:val="28"/>
          <w:lang w:eastAsia="en-US"/>
        </w:rPr>
        <w:t xml:space="preserve"> осуществлялось </w:t>
      </w:r>
      <w:r>
        <w:rPr>
          <w:rFonts w:eastAsia="Times New Roman" w:cs="Times New Roman"/>
          <w:color w:val="auto"/>
          <w:kern w:val="0"/>
          <w:sz w:val="28"/>
          <w:szCs w:val="28"/>
          <w:lang w:val="ru-RU" w:eastAsia="ru-RU" w:bidi="ar-SA"/>
        </w:rPr>
        <w:t>Гребенюковой Ольгой Олеговной:</w:t>
      </w:r>
    </w:p>
    <w:p>
      <w:pPr>
        <w:pStyle w:val="Normal"/>
        <w:widowControl/>
        <w:suppressAutoHyphens w:val="true"/>
        <w:bidi w:val="0"/>
        <w:spacing w:lineRule="auto" w:line="240" w:before="0" w:after="0"/>
        <w:ind w:left="0" w:right="0" w:firstLine="680"/>
        <w:jc w:val="both"/>
        <w:rPr/>
      </w:pPr>
      <w:r>
        <w:rPr>
          <w:rFonts w:eastAsia="Times New Roman" w:cs="Times New Roman"/>
          <w:color w:val="auto"/>
          <w:kern w:val="0"/>
          <w:sz w:val="28"/>
          <w:szCs w:val="28"/>
          <w:lang w:val="ru-RU" w:eastAsia="ru-RU" w:bidi="ar-SA"/>
        </w:rPr>
        <w:t>-</w:t>
      </w:r>
      <w:r>
        <w:rPr>
          <w:sz w:val="28"/>
          <w:szCs w:val="28"/>
          <w:lang w:eastAsia="en-US"/>
        </w:rPr>
        <w:t xml:space="preserve">  в   соответствии  </w:t>
      </w:r>
      <w:r>
        <w:rPr>
          <w:color w:val="000000"/>
          <w:sz w:val="28"/>
          <w:szCs w:val="28"/>
          <w:lang w:eastAsia="en-US"/>
        </w:rPr>
        <w:t xml:space="preserve">с </w:t>
      </w:r>
      <w:r>
        <w:rPr>
          <w:rFonts w:eastAsia="Times New Roman" w:cs="Times New Roman"/>
          <w:color w:val="000000"/>
          <w:kern w:val="0"/>
          <w:sz w:val="28"/>
          <w:szCs w:val="28"/>
          <w:lang w:val="ru-RU" w:eastAsia="en-US" w:bidi="ar-SA"/>
        </w:rPr>
        <w:t>распоряжением главы  муниципального образования Усть-Лабинский район от 08.04.2008 № 123-рл «О переводе Гребенюковой О.О.» с 08.04.2008 года;</w:t>
      </w:r>
    </w:p>
    <w:p>
      <w:pPr>
        <w:pStyle w:val="Normal"/>
        <w:widowControl/>
        <w:suppressAutoHyphens w:val="true"/>
        <w:bidi w:val="0"/>
        <w:spacing w:lineRule="auto" w:line="240" w:before="0" w:after="0"/>
        <w:ind w:left="0" w:right="0" w:firstLine="680"/>
        <w:jc w:val="both"/>
        <w:rPr>
          <w:rFonts w:eastAsia="Times New Roman" w:cs="Times New Roman"/>
          <w:color w:val="auto"/>
          <w:kern w:val="0"/>
          <w:sz w:val="28"/>
          <w:szCs w:val="28"/>
          <w:lang w:val="ru-RU" w:eastAsia="ru-RU" w:bidi="ar-SA"/>
        </w:rPr>
      </w:pPr>
      <w:r>
        <w:rPr>
          <w:rFonts w:eastAsia="Times New Roman" w:cs="Times New Roman"/>
          <w:color w:val="auto"/>
          <w:kern w:val="0"/>
          <w:sz w:val="28"/>
          <w:szCs w:val="28"/>
          <w:lang w:val="ru-RU" w:eastAsia="ru-RU" w:bidi="ar-SA"/>
        </w:rPr>
      </w:r>
    </w:p>
    <w:p>
      <w:pPr>
        <w:pStyle w:val="Normal"/>
        <w:widowControl/>
        <w:suppressAutoHyphens w:val="true"/>
        <w:bidi w:val="0"/>
        <w:spacing w:lineRule="auto" w:line="240" w:before="0" w:after="0"/>
        <w:ind w:left="0" w:right="0" w:firstLine="680"/>
        <w:jc w:val="center"/>
        <w:rPr/>
      </w:pPr>
      <w:r>
        <w:rPr>
          <w:rFonts w:eastAsia="Times New Roman" w:cs="Times New Roman"/>
          <w:color w:val="auto"/>
          <w:kern w:val="0"/>
          <w:sz w:val="28"/>
          <w:szCs w:val="28"/>
          <w:lang w:val="ru-RU" w:eastAsia="ru-RU" w:bidi="ar-SA"/>
        </w:rPr>
        <w:t>2</w:t>
      </w:r>
    </w:p>
    <w:p>
      <w:pPr>
        <w:pStyle w:val="Normal"/>
        <w:widowControl/>
        <w:suppressAutoHyphens w:val="true"/>
        <w:bidi w:val="0"/>
        <w:spacing w:lineRule="auto" w:line="240" w:before="0" w:after="0"/>
        <w:ind w:left="0" w:right="0" w:firstLine="680"/>
        <w:jc w:val="both"/>
        <w:rPr/>
      </w:pPr>
      <w:r>
        <w:rPr>
          <w:rFonts w:eastAsia="Times New Roman" w:cs="Times New Roman"/>
          <w:color w:val="auto"/>
          <w:kern w:val="0"/>
          <w:sz w:val="28"/>
          <w:szCs w:val="28"/>
          <w:lang w:val="ru-RU" w:eastAsia="ru-RU" w:bidi="ar-SA"/>
        </w:rPr>
        <w:t>-</w:t>
      </w:r>
      <w:r>
        <w:rPr>
          <w:rFonts w:eastAsia="Times New Roman" w:cs="Times New Roman"/>
          <w:color w:val="000000"/>
          <w:kern w:val="0"/>
          <w:sz w:val="28"/>
          <w:szCs w:val="28"/>
          <w:lang w:val="ru-RU" w:eastAsia="en-US" w:bidi="ar-SA"/>
        </w:rPr>
        <w:t xml:space="preserve">  в   соответствии  с распоряжением администрации  муниципального образования Усть-Лабинский район от 04.07.2024 № 346-рл «О переводе Гребенюковой О.О.» с 04.07.20</w:t>
      </w:r>
      <w:r>
        <w:rPr>
          <w:rFonts w:eastAsia="Times New Roman" w:cs="Times New Roman"/>
          <w:color w:val="000000"/>
          <w:kern w:val="0"/>
          <w:sz w:val="28"/>
          <w:szCs w:val="28"/>
          <w:lang w:val="en-US" w:eastAsia="en-US" w:bidi="ar-SA"/>
        </w:rPr>
        <w:t>24</w:t>
      </w:r>
      <w:r>
        <w:rPr>
          <w:rFonts w:eastAsia="Times New Roman" w:cs="Times New Roman"/>
          <w:color w:val="000000"/>
          <w:kern w:val="0"/>
          <w:sz w:val="28"/>
          <w:szCs w:val="28"/>
          <w:lang w:val="ru-RU" w:eastAsia="en-US" w:bidi="ar-SA"/>
        </w:rPr>
        <w:t xml:space="preserve"> года (Приложение № 1).</w:t>
      </w:r>
    </w:p>
    <w:p>
      <w:pPr>
        <w:pStyle w:val="Normal"/>
        <w:widowControl/>
        <w:suppressAutoHyphens w:val="true"/>
        <w:bidi w:val="0"/>
        <w:spacing w:lineRule="auto" w:line="240" w:before="0" w:after="0"/>
        <w:ind w:left="0" w:right="0" w:firstLine="680"/>
        <w:jc w:val="both"/>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color w:val="auto"/>
          <w:kern w:val="0"/>
          <w:sz w:val="28"/>
          <w:szCs w:val="28"/>
          <w:lang w:val="ru-RU" w:eastAsia="en-US" w:bidi="ar-SA"/>
        </w:rPr>
        <w:t>начальника</w:t>
      </w:r>
      <w:r>
        <w:rPr>
          <w:sz w:val="28"/>
          <w:szCs w:val="28"/>
          <w:lang w:eastAsia="en-US"/>
        </w:rPr>
        <w:t xml:space="preserve"> </w:t>
      </w:r>
      <w:r>
        <w:rPr>
          <w:rFonts w:eastAsia="Times New Roman" w:cs="Times New Roman"/>
          <w:color w:val="auto"/>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План-график закупок товаров, работ, услуг для обеспечения муниципальных нужд (далее – План-график) на   2022, 2023, 2024, 2025 годы;</w:t>
      </w:r>
    </w:p>
    <w:p>
      <w:pPr>
        <w:pStyle w:val="Normal"/>
        <w:widowControl/>
        <w:suppressAutoHyphens w:val="true"/>
        <w:bidi w:val="0"/>
        <w:spacing w:lineRule="auto" w:line="240" w:before="0" w:after="0"/>
        <w:ind w:left="0" w:right="0" w:firstLine="680"/>
        <w:jc w:val="both"/>
        <w:rPr/>
      </w:pPr>
      <w:r>
        <w:rPr>
          <w:sz w:val="28"/>
          <w:szCs w:val="28"/>
          <w:lang w:eastAsia="en-US"/>
        </w:rPr>
        <w:t>- Б</w:t>
      </w:r>
      <w:r>
        <w:rPr>
          <w:rFonts w:eastAsia="Times New Roman" w:cs="Times New Roman"/>
          <w:color w:val="auto"/>
          <w:sz w:val="28"/>
          <w:szCs w:val="28"/>
          <w:lang w:val="ru-RU" w:eastAsia="ru-RU" w:bidi="ar-SA"/>
        </w:rPr>
        <w:t>юджетная смета</w:t>
      </w:r>
      <w:r>
        <w:rPr>
          <w:sz w:val="28"/>
          <w:szCs w:val="28"/>
          <w:lang w:eastAsia="en-US"/>
        </w:rPr>
        <w:t xml:space="preserve"> </w:t>
      </w:r>
      <w:r>
        <w:rPr>
          <w:sz w:val="28"/>
          <w:szCs w:val="28"/>
          <w:lang w:val="en-US" w:eastAsia="en-US"/>
        </w:rPr>
        <w:t>(</w:t>
      </w:r>
      <w:r>
        <w:rPr>
          <w:sz w:val="28"/>
          <w:szCs w:val="28"/>
          <w:lang w:val="ru-RU" w:eastAsia="en-US"/>
        </w:rPr>
        <w:t xml:space="preserve">далее </w:t>
      </w:r>
      <w:r>
        <w:rPr>
          <w:sz w:val="28"/>
          <w:szCs w:val="28"/>
          <w:lang w:eastAsia="en-US"/>
        </w:rPr>
        <w:t xml:space="preserve">– </w:t>
      </w:r>
      <w:r>
        <w:rPr>
          <w:rFonts w:eastAsia="Times New Roman" w:cs="Times New Roman"/>
          <w:color w:val="auto"/>
          <w:kern w:val="0"/>
          <w:sz w:val="28"/>
          <w:szCs w:val="28"/>
          <w:lang w:val="ru-RU" w:eastAsia="en-US" w:bidi="ar-SA"/>
        </w:rPr>
        <w:t>Бюджетная смета</w:t>
      </w:r>
      <w:r>
        <w:rPr>
          <w:sz w:val="28"/>
          <w:szCs w:val="28"/>
          <w:lang w:eastAsia="en-US"/>
        </w:rPr>
        <w:t>) на 2022, 2023, 2024, 2025 финансовые годы;</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2024 отчетный год;</w:t>
      </w:r>
    </w:p>
    <w:p>
      <w:pPr>
        <w:pStyle w:val="Normal"/>
        <w:widowControl/>
        <w:suppressAutoHyphens w:val="true"/>
        <w:overflowPunct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2024 отчетный год.</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sz w:val="28"/>
          <w:szCs w:val="28"/>
          <w:highlight w:val="white"/>
        </w:rPr>
        <w:t xml:space="preserve">1. </w:t>
      </w:r>
      <w:r>
        <w:rPr>
          <w:sz w:val="28"/>
          <w:szCs w:val="28"/>
        </w:rPr>
        <w:t xml:space="preserve">В соответствии с подпунктом </w:t>
      </w:r>
      <w:r>
        <w:rPr>
          <w:sz w:val="28"/>
          <w:szCs w:val="28"/>
          <w:lang w:eastAsia="en-US"/>
        </w:rPr>
        <w:t>«</w:t>
      </w:r>
      <w:r>
        <w:rPr>
          <w:rFonts w:eastAsia="Times New Roman" w:cs="Times New Roman"/>
          <w:color w:val="auto"/>
          <w:kern w:val="0"/>
          <w:sz w:val="28"/>
          <w:szCs w:val="28"/>
          <w:lang w:val="ru-RU" w:eastAsia="en-US" w:bidi="ar-SA"/>
        </w:rPr>
        <w:t>а</w:t>
      </w:r>
      <w:r>
        <w:rPr>
          <w:sz w:val="28"/>
          <w:szCs w:val="28"/>
          <w:lang w:eastAsia="en-US"/>
        </w:rPr>
        <w:t>»</w:t>
      </w:r>
      <w:r>
        <w:rPr>
          <w:sz w:val="28"/>
          <w:szCs w:val="28"/>
        </w:rPr>
        <w:t xml:space="preserve"> пункта 12 </w:t>
      </w:r>
      <w:r>
        <w:rPr>
          <w:sz w:val="28"/>
          <w:szCs w:val="28"/>
          <w:lang w:eastAsia="en-US"/>
        </w:rPr>
        <w:t>Постановлени</w:t>
      </w:r>
      <w:r>
        <w:rPr>
          <w:rFonts w:eastAsia="Times New Roman" w:cs="Times New Roman"/>
          <w:color w:val="auto"/>
          <w:kern w:val="0"/>
          <w:sz w:val="28"/>
          <w:szCs w:val="28"/>
          <w:lang w:val="ru-RU" w:eastAsia="en-US" w:bidi="ar-SA"/>
        </w:rPr>
        <w:t>я</w:t>
      </w:r>
      <w:r>
        <w:rPr>
          <w:sz w:val="28"/>
          <w:szCs w:val="28"/>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sz w:val="28"/>
          <w:szCs w:val="28"/>
        </w:rPr>
        <w:t xml:space="preserve"> </w:t>
      </w:r>
      <w:r>
        <w:rPr>
          <w:color w:val="000000"/>
          <w:sz w:val="28"/>
          <w:szCs w:val="28"/>
          <w:highlight w:val="white"/>
        </w:rPr>
        <w:t>Планы-графики закупок утверждаются 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  в течение 10 рабочих дней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Normal"/>
        <w:widowControl/>
        <w:suppressAutoHyphens w:val="true"/>
        <w:bidi w:val="0"/>
        <w:spacing w:lineRule="auto" w:line="240" w:before="0" w:after="0"/>
        <w:ind w:left="0" w:right="0" w:firstLine="680"/>
        <w:jc w:val="both"/>
        <w:rPr>
          <w:color w:val="000000"/>
        </w:rPr>
      </w:pPr>
      <w:r>
        <w:rPr>
          <w:color w:val="000000"/>
          <w:sz w:val="28"/>
          <w:szCs w:val="28"/>
          <w:highlight w:val="white"/>
        </w:rPr>
        <w:t xml:space="preserve">Согласно представленной Заказчиком информации </w:t>
      </w:r>
      <w:r>
        <w:rPr>
          <w:color w:val="000000"/>
          <w:sz w:val="28"/>
          <w:szCs w:val="28"/>
          <w:highlight w:val="white"/>
          <w:lang w:eastAsia="en-US"/>
        </w:rPr>
        <w:t xml:space="preserve">Бюджетная смета </w:t>
      </w:r>
      <w:r>
        <w:rPr>
          <w:color w:val="000000"/>
          <w:sz w:val="28"/>
          <w:szCs w:val="28"/>
          <w:highlight w:val="white"/>
        </w:rPr>
        <w:t xml:space="preserve">на 2023 год утверждена </w:t>
      </w:r>
      <w:r>
        <w:rPr>
          <w:rFonts w:eastAsia="Times New Roman" w:cs="Times New Roman"/>
          <w:color w:val="000000"/>
          <w:kern w:val="0"/>
          <w:sz w:val="28"/>
          <w:szCs w:val="28"/>
          <w:highlight w:val="white"/>
          <w:lang w:val="ru-RU" w:eastAsia="ru-RU" w:bidi="ar-SA"/>
        </w:rPr>
        <w:t>10.01.</w:t>
      </w:r>
      <w:r>
        <w:rPr>
          <w:color w:val="000000"/>
          <w:sz w:val="28"/>
          <w:szCs w:val="28"/>
          <w:highlight w:val="white"/>
        </w:rPr>
        <w:t>2023 года,  на 2024 год — 2</w:t>
      </w:r>
      <w:r>
        <w:rPr>
          <w:rFonts w:eastAsia="Times New Roman" w:cs="Times New Roman"/>
          <w:color w:val="000000"/>
          <w:kern w:val="0"/>
          <w:sz w:val="28"/>
          <w:szCs w:val="28"/>
          <w:highlight w:val="white"/>
          <w:lang w:val="ru-RU" w:eastAsia="ru-RU" w:bidi="ar-SA"/>
        </w:rPr>
        <w:t>9.12.</w:t>
      </w:r>
      <w:r>
        <w:rPr>
          <w:color w:val="000000"/>
          <w:sz w:val="28"/>
          <w:szCs w:val="28"/>
          <w:highlight w:val="white"/>
        </w:rPr>
        <w:t>2023 года, на 2025 год — 28</w:t>
      </w:r>
      <w:r>
        <w:rPr>
          <w:rFonts w:eastAsia="Times New Roman" w:cs="Times New Roman"/>
          <w:color w:val="000000"/>
          <w:kern w:val="0"/>
          <w:sz w:val="28"/>
          <w:szCs w:val="28"/>
          <w:highlight w:val="white"/>
          <w:lang w:val="ru-RU" w:eastAsia="ru-RU" w:bidi="ar-SA"/>
        </w:rPr>
        <w:t>.12.</w:t>
      </w:r>
      <w:r>
        <w:rPr>
          <w:color w:val="000000"/>
          <w:sz w:val="28"/>
          <w:szCs w:val="28"/>
          <w:highlight w:val="white"/>
        </w:rPr>
        <w:t>2024 года (Приложение № 2)</w:t>
      </w:r>
      <w:r>
        <w:rPr>
          <w:rFonts w:eastAsia="Times New Roman" w:cs="Times New Roman"/>
          <w:bCs/>
          <w:color w:val="000000"/>
          <w:kern w:val="0"/>
          <w:sz w:val="28"/>
          <w:szCs w:val="28"/>
          <w:highlight w:val="white"/>
          <w:lang w:val="ru-RU" w:eastAsia="en-US" w:bidi="ar-SA"/>
        </w:rPr>
        <w:t>.</w:t>
      </w:r>
    </w:p>
    <w:p>
      <w:pPr>
        <w:pStyle w:val="Normal"/>
        <w:widowControl/>
        <w:suppressAutoHyphens w:val="true"/>
        <w:bidi w:val="0"/>
        <w:spacing w:lineRule="auto" w:line="240" w:before="0" w:after="0"/>
        <w:ind w:left="0" w:right="0" w:firstLine="709"/>
        <w:jc w:val="both"/>
        <w:rPr>
          <w:color w:val="000000"/>
        </w:rPr>
      </w:pPr>
      <w:r>
        <w:rPr>
          <w:color w:val="000000"/>
          <w:sz w:val="28"/>
          <w:szCs w:val="28"/>
        </w:rPr>
        <w:t>План-график  на 2023 год должен быть утвержден не                                         позднее 24.01.2023 года, на 2024 год - не позднее 22.01.2024  года, на  2025 год – не позднее 22.01.2025 года.</w:t>
      </w:r>
    </w:p>
    <w:p>
      <w:pPr>
        <w:pStyle w:val="Normal"/>
        <w:widowControl/>
        <w:suppressAutoHyphens w:val="true"/>
        <w:bidi w:val="0"/>
        <w:spacing w:lineRule="auto" w:line="240" w:before="0" w:after="0"/>
        <w:ind w:left="0" w:right="0" w:firstLine="709"/>
        <w:jc w:val="both"/>
        <w:rPr>
          <w:sz w:val="28"/>
          <w:szCs w:val="28"/>
          <w:lang w:eastAsia="en-US"/>
        </w:rPr>
      </w:pPr>
      <w:r>
        <w:rPr>
          <w:sz w:val="28"/>
          <w:szCs w:val="28"/>
          <w:lang w:eastAsia="en-US"/>
        </w:rPr>
        <w:t>Проверкой своевременности утверждения Плана-графика установлено следующее:</w:t>
      </w:r>
    </w:p>
    <w:p>
      <w:pPr>
        <w:pStyle w:val="Normal"/>
        <w:widowControl/>
        <w:suppressAutoHyphens w:val="true"/>
        <w:overflowPunct w:val="false"/>
        <w:bidi w:val="0"/>
        <w:spacing w:lineRule="auto" w:line="240" w:before="0" w:after="0"/>
        <w:ind w:left="0" w:right="0" w:firstLine="709"/>
        <w:jc w:val="both"/>
        <w:rPr/>
      </w:pPr>
      <w:r>
        <w:rPr>
          <w:sz w:val="28"/>
          <w:szCs w:val="28"/>
        </w:rPr>
        <w:t>Фактически План-график  на 2023 год утвержден</w:t>
      </w:r>
      <w:r>
        <w:rPr>
          <w:sz w:val="28"/>
          <w:szCs w:val="28"/>
          <w:lang w:val="en-US"/>
        </w:rPr>
        <w:t xml:space="preserve"> </w:t>
      </w:r>
      <w:r>
        <w:rPr>
          <w:rFonts w:eastAsia="Times New Roman" w:cs="Times New Roman"/>
          <w:color w:val="000000"/>
          <w:kern w:val="0"/>
          <w:sz w:val="28"/>
          <w:szCs w:val="28"/>
          <w:lang w:val="ru-RU" w:eastAsia="ru-RU" w:bidi="ar-SA"/>
        </w:rPr>
        <w:t>20</w:t>
      </w:r>
      <w:r>
        <w:rPr>
          <w:sz w:val="28"/>
          <w:szCs w:val="28"/>
          <w:lang w:val="en-US"/>
        </w:rPr>
        <w:t xml:space="preserve"> </w:t>
      </w:r>
      <w:r>
        <w:rPr>
          <w:rFonts w:eastAsia="Times New Roman" w:cs="Times New Roman"/>
          <w:color w:val="auto"/>
          <w:kern w:val="0"/>
          <w:sz w:val="28"/>
          <w:szCs w:val="28"/>
          <w:lang w:val="ru-RU" w:eastAsia="ru-RU" w:bidi="ar-SA"/>
        </w:rPr>
        <w:t>января</w:t>
      </w:r>
      <w:r>
        <w:rPr>
          <w:sz w:val="28"/>
          <w:szCs w:val="28"/>
        </w:rPr>
        <w:t xml:space="preserve"> 2023 года, </w:t>
      </w:r>
      <w:r>
        <w:rPr>
          <w:color w:val="000000"/>
          <w:sz w:val="28"/>
          <w:szCs w:val="28"/>
          <w:highlight w:val="white"/>
          <w:lang w:val="ru-RU"/>
        </w:rPr>
        <w:t>что  соответствует требованиям вышеуказанного нормативного правового акта.</w:t>
      </w:r>
    </w:p>
    <w:p>
      <w:pPr>
        <w:pStyle w:val="Normal"/>
        <w:widowControl/>
        <w:suppressAutoHyphens w:val="true"/>
        <w:overflowPunct w:val="false"/>
        <w:bidi w:val="0"/>
        <w:spacing w:lineRule="auto" w:line="240" w:before="0" w:after="0"/>
        <w:ind w:left="0" w:right="0" w:firstLine="709"/>
        <w:jc w:val="both"/>
        <w:rPr/>
      </w:pPr>
      <w:r>
        <w:rPr>
          <w:sz w:val="28"/>
          <w:szCs w:val="28"/>
        </w:rPr>
        <w:t xml:space="preserve">План-график </w:t>
      </w:r>
      <w:r>
        <w:rPr>
          <w:color w:val="000000"/>
          <w:sz w:val="28"/>
          <w:szCs w:val="28"/>
          <w:highlight w:val="white"/>
          <w:lang w:val="x-none"/>
        </w:rPr>
        <w:t>на 2024 год</w:t>
      </w:r>
      <w:r>
        <w:rPr>
          <w:color w:val="000000"/>
          <w:sz w:val="28"/>
          <w:szCs w:val="28"/>
          <w:highlight w:val="white"/>
          <w:lang w:val="ru-RU"/>
        </w:rPr>
        <w:t xml:space="preserve"> фактически утвержден </w:t>
      </w:r>
      <w:r>
        <w:rPr>
          <w:color w:val="000000"/>
          <w:sz w:val="28"/>
          <w:szCs w:val="28"/>
          <w:highlight w:val="white"/>
          <w:lang w:val="x-none"/>
        </w:rPr>
        <w:t xml:space="preserve"> </w:t>
      </w:r>
      <w:r>
        <w:rPr>
          <w:rFonts w:eastAsia="Times New Roman" w:cs="Times New Roman"/>
          <w:color w:val="000000"/>
          <w:kern w:val="0"/>
          <w:sz w:val="28"/>
          <w:szCs w:val="28"/>
          <w:highlight w:val="white"/>
          <w:lang w:val="x-none" w:eastAsia="ru-RU" w:bidi="ar-SA"/>
        </w:rPr>
        <w:t>23</w:t>
      </w:r>
      <w:r>
        <w:rPr>
          <w:color w:val="000000"/>
          <w:sz w:val="28"/>
          <w:szCs w:val="28"/>
          <w:highlight w:val="white"/>
          <w:lang w:val="ru-RU"/>
        </w:rPr>
        <w:t xml:space="preserve"> апреля 2024 года, т.е.  с нарушением  требований вышеуказанного нормативного правового акта. </w:t>
      </w:r>
    </w:p>
    <w:p>
      <w:pPr>
        <w:pStyle w:val="Normal"/>
        <w:widowControl/>
        <w:suppressAutoHyphens w:val="true"/>
        <w:bidi w:val="0"/>
        <w:spacing w:lineRule="auto" w:line="240" w:before="0" w:after="0"/>
        <w:ind w:left="0" w:right="170" w:firstLine="680"/>
        <w:jc w:val="center"/>
        <w:rPr/>
      </w:pPr>
      <w:r>
        <w:rPr>
          <w:sz w:val="28"/>
          <w:szCs w:val="28"/>
        </w:rPr>
        <w:t>3</w:t>
      </w:r>
    </w:p>
    <w:p>
      <w:pPr>
        <w:pStyle w:val="Normal"/>
        <w:widowControl/>
        <w:suppressAutoHyphens w:val="true"/>
        <w:bidi w:val="0"/>
        <w:spacing w:lineRule="auto" w:line="240" w:before="0" w:after="0"/>
        <w:ind w:left="0" w:right="170" w:firstLine="680"/>
        <w:jc w:val="both"/>
        <w:rPr/>
      </w:pPr>
      <w:r>
        <w:rPr>
          <w:sz w:val="28"/>
          <w:szCs w:val="28"/>
        </w:rPr>
        <w:t xml:space="preserve">Таким образом, </w:t>
      </w:r>
      <w:r>
        <w:rPr>
          <w:rFonts w:eastAsia="Times New Roman" w:cs="Times New Roman"/>
          <w:color w:val="auto"/>
          <w:kern w:val="0"/>
          <w:sz w:val="28"/>
          <w:szCs w:val="28"/>
          <w:lang w:val="ru-RU" w:eastAsia="ru-RU" w:bidi="ar-SA"/>
        </w:rPr>
        <w:t>в нарушение</w:t>
      </w:r>
      <w:r>
        <w:rPr>
          <w:sz w:val="28"/>
          <w:szCs w:val="28"/>
        </w:rPr>
        <w:t xml:space="preserve">  подпункта «а» пункта 12  Положения              № 1279, Заказчиком </w:t>
      </w:r>
      <w:r>
        <w:rPr>
          <w:rFonts w:eastAsia="Times New Roman" w:cs="Times New Roman"/>
          <w:color w:val="auto"/>
          <w:kern w:val="0"/>
          <w:sz w:val="28"/>
          <w:szCs w:val="28"/>
          <w:lang w:val="ru-RU" w:eastAsia="ru-RU" w:bidi="ar-SA"/>
        </w:rPr>
        <w:t>не соблюдены</w:t>
      </w:r>
      <w:r>
        <w:rPr>
          <w:sz w:val="28"/>
          <w:szCs w:val="28"/>
        </w:rPr>
        <w:t xml:space="preserve"> сроки утверждения Плана-графика                      на 2024 год.</w:t>
      </w:r>
    </w:p>
    <w:p>
      <w:pPr>
        <w:pStyle w:val="Normal"/>
        <w:widowControl/>
        <w:suppressAutoHyphens w:val="true"/>
        <w:bidi w:val="0"/>
        <w:spacing w:lineRule="auto" w:line="240" w:before="0" w:after="0"/>
        <w:ind w:left="0" w:right="-57" w:firstLine="680"/>
        <w:jc w:val="both"/>
        <w:rPr/>
      </w:pPr>
      <w:r>
        <w:rPr>
          <w:sz w:val="28"/>
          <w:szCs w:val="28"/>
        </w:rPr>
        <w:t>В указанн</w:t>
      </w:r>
      <w:r>
        <w:rPr>
          <w:rFonts w:eastAsia="Times New Roman" w:cs="Times New Roman"/>
          <w:color w:val="auto"/>
          <w:kern w:val="0"/>
          <w:sz w:val="28"/>
          <w:szCs w:val="28"/>
          <w:lang w:val="ru-RU" w:eastAsia="ru-RU" w:bidi="ar-SA"/>
        </w:rPr>
        <w:t>ом</w:t>
      </w:r>
      <w:r>
        <w:rPr>
          <w:sz w:val="28"/>
          <w:szCs w:val="28"/>
        </w:rPr>
        <w:t xml:space="preserve"> нарушени</w:t>
      </w:r>
      <w:r>
        <w:rPr>
          <w:rFonts w:eastAsia="Times New Roman" w:cs="Times New Roman"/>
          <w:color w:val="auto"/>
          <w:kern w:val="0"/>
          <w:sz w:val="28"/>
          <w:szCs w:val="28"/>
          <w:lang w:val="ru-RU" w:eastAsia="ru-RU" w:bidi="ar-SA"/>
        </w:rPr>
        <w:t>и</w:t>
      </w:r>
      <w:r>
        <w:rPr>
          <w:sz w:val="28"/>
          <w:szCs w:val="28"/>
        </w:rPr>
        <w:t xml:space="preserve"> усматриваются признаки административного правонарушения, ответственность за которое предусмотрена частью 4 статьи 7.29.3 кодекса Российской Федерации об административных правонарушениях  (далее - КоАП РФ).</w:t>
      </w:r>
    </w:p>
    <w:p>
      <w:pPr>
        <w:pStyle w:val="Normal"/>
        <w:widowControl/>
        <w:suppressAutoHyphens w:val="true"/>
        <w:bidi w:val="0"/>
        <w:spacing w:lineRule="auto" w:line="240" w:before="0" w:after="0"/>
        <w:ind w:left="0" w:right="0" w:firstLine="737"/>
        <w:jc w:val="both"/>
        <w:rPr>
          <w:sz w:val="28"/>
          <w:szCs w:val="28"/>
        </w:rPr>
      </w:pPr>
      <w:r>
        <w:rPr>
          <w:sz w:val="28"/>
          <w:szCs w:val="28"/>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overflowPunct w:val="false"/>
        <w:bidi w:val="0"/>
        <w:spacing w:lineRule="auto" w:line="240" w:before="0" w:after="0"/>
        <w:ind w:left="0" w:right="0" w:firstLine="709"/>
        <w:jc w:val="both"/>
        <w:rPr>
          <w:color w:val="000000"/>
          <w:sz w:val="28"/>
          <w:szCs w:val="28"/>
          <w:highlight w:val="white"/>
        </w:rPr>
      </w:pPr>
      <w:r>
        <w:rPr>
          <w:color w:val="000000"/>
          <w:sz w:val="28"/>
          <w:szCs w:val="28"/>
          <w:highlight w:val="white"/>
          <w:lang w:val="ru-RU" w:eastAsia="en-US"/>
        </w:rPr>
        <w:t xml:space="preserve">Таким образом, срок давности привлечения к административной ответственности за правонарушение по части 4 статьи 7.29.3 КоАП РФ составляет один год и начинает исчисляться с момента его совершения, т.е. </w:t>
      </w:r>
      <w:r>
        <w:rPr>
          <w:color w:val="000000"/>
          <w:sz w:val="28"/>
          <w:szCs w:val="28"/>
          <w:highlight w:val="white"/>
          <w:lang w:val="x-none" w:eastAsia="en-US"/>
        </w:rPr>
        <w:t xml:space="preserve">на момент </w:t>
      </w:r>
      <w:r>
        <w:rPr>
          <w:color w:val="000000"/>
          <w:sz w:val="28"/>
          <w:szCs w:val="28"/>
          <w:highlight w:val="white"/>
          <w:lang w:val="ru-RU" w:eastAsia="en-US"/>
        </w:rPr>
        <w:t xml:space="preserve">проведения плановой проверки он </w:t>
      </w:r>
      <w:r>
        <w:rPr>
          <w:color w:val="000000"/>
          <w:sz w:val="28"/>
          <w:szCs w:val="28"/>
          <w:highlight w:val="white"/>
          <w:lang w:val="x-none" w:eastAsia="en-US"/>
        </w:rPr>
        <w:t>истек</w:t>
      </w:r>
      <w:r>
        <w:rPr>
          <w:rFonts w:eastAsia="Times New Roman" w:cs="Times New Roman"/>
          <w:color w:val="000000"/>
          <w:kern w:val="0"/>
          <w:sz w:val="28"/>
          <w:szCs w:val="28"/>
          <w:highlight w:val="white"/>
          <w:lang w:val="ru-RU" w:eastAsia="en-US" w:bidi="ar-SA"/>
        </w:rPr>
        <w:t>.</w:t>
      </w:r>
    </w:p>
    <w:p>
      <w:pPr>
        <w:pStyle w:val="Normal"/>
        <w:widowControl/>
        <w:suppressAutoHyphens w:val="true"/>
        <w:overflowPunct w:val="false"/>
        <w:bidi w:val="0"/>
        <w:spacing w:lineRule="auto" w:line="240" w:before="0" w:after="0"/>
        <w:ind w:left="0" w:right="0" w:firstLine="709"/>
        <w:jc w:val="both"/>
        <w:rPr/>
      </w:pPr>
      <w:r>
        <w:rPr>
          <w:color w:val="000000"/>
          <w:sz w:val="28"/>
          <w:szCs w:val="28"/>
          <w:highlight w:val="white"/>
          <w:lang w:val="ru-RU"/>
        </w:rPr>
        <w:t xml:space="preserve">План-график на </w:t>
      </w:r>
      <w:r>
        <w:rPr>
          <w:color w:val="000000"/>
          <w:sz w:val="28"/>
          <w:szCs w:val="28"/>
          <w:highlight w:val="white"/>
        </w:rPr>
        <w:t xml:space="preserve">2025 год фактически утвержден </w:t>
      </w:r>
      <w:r>
        <w:rPr>
          <w:rFonts w:eastAsia="Times New Roman" w:cs="Times New Roman"/>
          <w:color w:val="000000"/>
          <w:kern w:val="0"/>
          <w:sz w:val="28"/>
          <w:szCs w:val="28"/>
          <w:highlight w:val="white"/>
          <w:lang w:val="ru-RU" w:eastAsia="ru-RU" w:bidi="ar-SA"/>
        </w:rPr>
        <w:t>04.04.</w:t>
      </w:r>
      <w:r>
        <w:rPr>
          <w:color w:val="000000"/>
          <w:sz w:val="28"/>
          <w:szCs w:val="28"/>
          <w:highlight w:val="white"/>
        </w:rPr>
        <w:t xml:space="preserve">2025 года, </w:t>
      </w:r>
      <w:r>
        <w:rPr>
          <w:color w:val="000000"/>
          <w:sz w:val="28"/>
          <w:szCs w:val="28"/>
          <w:highlight w:val="white"/>
          <w:lang w:val="ru-RU"/>
        </w:rPr>
        <w:t xml:space="preserve">т.е.  с нарушением  требований вышеуказанного нормативного правового акта (Приложение № 3). </w:t>
      </w:r>
    </w:p>
    <w:p>
      <w:pPr>
        <w:pStyle w:val="Normal"/>
        <w:widowControl/>
        <w:suppressAutoHyphens w:val="true"/>
        <w:overflowPunct w:val="false"/>
        <w:bidi w:val="0"/>
        <w:spacing w:lineRule="auto" w:line="240" w:before="0" w:after="0"/>
        <w:ind w:firstLine="567"/>
        <w:jc w:val="both"/>
        <w:rPr>
          <w:sz w:val="28"/>
          <w:szCs w:val="28"/>
        </w:rPr>
      </w:pPr>
      <w:r>
        <w:rPr>
          <w:sz w:val="28"/>
          <w:szCs w:val="28"/>
        </w:rPr>
        <w:t xml:space="preserve">В  указанном нарушении усматриваются признаки административного правонарушения, ответственность за которое предусмотрена частью  1 статьи 7.30.1 КоАП РФ.  </w:t>
      </w:r>
    </w:p>
    <w:p>
      <w:pPr>
        <w:pStyle w:val="Normal"/>
        <w:widowControl/>
        <w:suppressAutoHyphens w:val="true"/>
        <w:bidi w:val="0"/>
        <w:spacing w:lineRule="auto" w:line="240" w:before="0" w:after="0"/>
        <w:ind w:left="0" w:right="0" w:firstLine="680"/>
        <w:jc w:val="both"/>
        <w:rPr/>
      </w:pPr>
      <w:r>
        <w:rPr>
          <w:rFonts w:cs="Calibri"/>
          <w:color w:val="000000"/>
          <w:sz w:val="28"/>
          <w:szCs w:val="28"/>
          <w:lang w:eastAsia="ar-SA"/>
        </w:rPr>
        <w:t>2.</w:t>
      </w:r>
      <w:r>
        <w:rPr>
          <w:rFonts w:eastAsia="Calibri"/>
          <w:color w:val="000000"/>
          <w:sz w:val="28"/>
          <w:szCs w:val="28"/>
          <w:lang w:eastAsia="en-US"/>
        </w:rPr>
        <w:t xml:space="preserve"> </w:t>
      </w:r>
      <w:r>
        <w:rPr>
          <w:rFonts w:eastAsia="Calibri" w:cs="Calibri"/>
          <w:b w:val="false"/>
          <w:bCs w:val="false"/>
          <w:color w:val="000000"/>
          <w:sz w:val="28"/>
          <w:szCs w:val="28"/>
          <w:lang w:eastAsia="ar-SA"/>
        </w:rPr>
        <w:t>В проверяемом периоде Заказчиком были осуществлены следующие закупки:</w:t>
      </w:r>
    </w:p>
    <w:p>
      <w:pPr>
        <w:pStyle w:val="Normal"/>
        <w:widowControl/>
        <w:suppressAutoHyphens w:val="true"/>
        <w:overflowPunct w:val="true"/>
        <w:bidi w:val="0"/>
        <w:spacing w:lineRule="auto" w:line="240" w:before="0" w:after="0"/>
        <w:ind w:left="0" w:right="0" w:firstLine="680"/>
        <w:jc w:val="both"/>
        <w:rPr/>
      </w:pPr>
      <w:r>
        <w:rPr>
          <w:rFonts w:eastAsia="Calibri" w:cs="Calibri"/>
          <w:b w:val="false"/>
          <w:bCs w:val="false"/>
          <w:color w:val="000000"/>
          <w:sz w:val="28"/>
          <w:szCs w:val="28"/>
          <w:u w:val="none"/>
          <w:lang w:eastAsia="ar-SA"/>
        </w:rPr>
        <w:t xml:space="preserve">в 2022 году закупки конкурентными способами не осуществлялись. Все закупки были </w:t>
      </w:r>
      <w:r>
        <w:rPr>
          <w:rFonts w:eastAsia="Calibri" w:cs="Calibri"/>
          <w:b w:val="false"/>
          <w:bCs w:val="false"/>
          <w:color w:val="000000"/>
          <w:kern w:val="0"/>
          <w:sz w:val="28"/>
          <w:szCs w:val="28"/>
          <w:u w:val="none"/>
          <w:lang w:val="ru-RU" w:eastAsia="ar-SA" w:bidi="ar-SA"/>
        </w:rPr>
        <w:t>осуществлены</w:t>
      </w:r>
      <w:r>
        <w:rPr>
          <w:rFonts w:eastAsia="Calibri" w:cs="Calibri"/>
          <w:b w:val="false"/>
          <w:bCs w:val="false"/>
          <w:color w:val="000000"/>
          <w:sz w:val="28"/>
          <w:szCs w:val="28"/>
          <w:u w:val="none"/>
          <w:lang w:eastAsia="ar-SA"/>
        </w:rPr>
        <w:t xml:space="preserve"> </w:t>
      </w:r>
      <w:r>
        <w:rPr>
          <w:rFonts w:eastAsia="Times New Roman" w:cs="Calibri"/>
          <w:b w:val="false"/>
          <w:bCs w:val="false"/>
          <w:color w:val="auto"/>
          <w:kern w:val="0"/>
          <w:sz w:val="28"/>
          <w:szCs w:val="28"/>
          <w:u w:val="none"/>
          <w:lang w:val="ru-RU" w:eastAsia="ar-SA" w:bidi="ar-SA"/>
        </w:rPr>
        <w:t>в соответствии с</w:t>
      </w:r>
      <w:r>
        <w:rPr>
          <w:rFonts w:eastAsia="Calibri" w:cs="Calibri"/>
          <w:b w:val="false"/>
          <w:bCs w:val="false"/>
          <w:color w:val="000000"/>
          <w:sz w:val="28"/>
          <w:szCs w:val="28"/>
          <w:u w:val="none"/>
          <w:lang w:eastAsia="ar-SA"/>
        </w:rPr>
        <w:t xml:space="preserve"> пунктом 4 части 1 статьи 93  Закона № 44-ФЗ </w:t>
      </w:r>
      <w:r>
        <w:rPr>
          <w:rFonts w:eastAsia="Times New Roman" w:cs="Calibri"/>
          <w:b w:val="false"/>
          <w:bCs w:val="false"/>
          <w:color w:val="auto"/>
          <w:kern w:val="0"/>
          <w:sz w:val="28"/>
          <w:szCs w:val="28"/>
          <w:u w:val="none"/>
          <w:lang w:val="ru-RU" w:eastAsia="ar-SA" w:bidi="ar-SA"/>
        </w:rPr>
        <w:t>у</w:t>
      </w:r>
      <w:r>
        <w:rPr>
          <w:rFonts w:eastAsia="Calibri" w:cs="Calibri"/>
          <w:b w:val="false"/>
          <w:bCs w:val="false"/>
          <w:color w:val="000000"/>
          <w:sz w:val="28"/>
          <w:szCs w:val="28"/>
          <w:u w:val="none"/>
          <w:lang w:eastAsia="ar-SA"/>
        </w:rPr>
        <w:t xml:space="preserve"> единственного поставщика;</w:t>
      </w:r>
    </w:p>
    <w:p>
      <w:pPr>
        <w:pStyle w:val="Normal"/>
        <w:widowControl/>
        <w:suppressAutoHyphens w:val="true"/>
        <w:overflowPunct w:val="true"/>
        <w:bidi w:val="0"/>
        <w:spacing w:lineRule="auto" w:line="240" w:before="0" w:after="0"/>
        <w:ind w:left="0" w:right="0" w:firstLine="680"/>
        <w:jc w:val="both"/>
        <w:rPr/>
      </w:pPr>
      <w:r>
        <w:rPr>
          <w:rFonts w:cs="Calibri"/>
          <w:color w:val="000000"/>
          <w:sz w:val="28"/>
          <w:szCs w:val="28"/>
          <w:u w:val="none"/>
          <w:lang w:eastAsia="ar-SA"/>
        </w:rPr>
        <w:t xml:space="preserve">в 2023 году </w:t>
      </w:r>
      <w:r>
        <w:rPr>
          <w:rFonts w:eastAsia="Calibri" w:cs="Calibri"/>
          <w:b w:val="false"/>
          <w:bCs w:val="false"/>
          <w:color w:val="000000"/>
          <w:sz w:val="28"/>
          <w:szCs w:val="28"/>
          <w:u w:val="none"/>
          <w:lang w:eastAsia="ar-SA"/>
        </w:rPr>
        <w:t xml:space="preserve">закупки конкурентными способами не осуществлялись. Все закупки были </w:t>
      </w:r>
      <w:r>
        <w:rPr>
          <w:rFonts w:eastAsia="Calibri" w:cs="Calibri"/>
          <w:b w:val="false"/>
          <w:bCs w:val="false"/>
          <w:color w:val="000000"/>
          <w:kern w:val="0"/>
          <w:sz w:val="28"/>
          <w:szCs w:val="28"/>
          <w:u w:val="none"/>
          <w:lang w:val="ru-RU" w:eastAsia="ar-SA" w:bidi="ar-SA"/>
        </w:rPr>
        <w:t>осуществлены</w:t>
      </w:r>
      <w:r>
        <w:rPr>
          <w:rFonts w:eastAsia="Calibri" w:cs="Calibri"/>
          <w:b w:val="false"/>
          <w:bCs w:val="false"/>
          <w:color w:val="000000"/>
          <w:sz w:val="28"/>
          <w:szCs w:val="28"/>
          <w:u w:val="none"/>
          <w:lang w:eastAsia="ar-SA"/>
        </w:rPr>
        <w:t xml:space="preserve"> </w:t>
      </w:r>
      <w:r>
        <w:rPr>
          <w:rFonts w:eastAsia="Times New Roman" w:cs="Calibri"/>
          <w:b w:val="false"/>
          <w:bCs w:val="false"/>
          <w:color w:val="auto"/>
          <w:kern w:val="0"/>
          <w:sz w:val="28"/>
          <w:szCs w:val="28"/>
          <w:u w:val="none"/>
          <w:lang w:val="ru-RU" w:eastAsia="ar-SA" w:bidi="ar-SA"/>
        </w:rPr>
        <w:t>в соответствии с</w:t>
      </w:r>
      <w:r>
        <w:rPr>
          <w:rFonts w:eastAsia="Calibri" w:cs="Calibri"/>
          <w:b w:val="false"/>
          <w:bCs w:val="false"/>
          <w:color w:val="000000"/>
          <w:sz w:val="28"/>
          <w:szCs w:val="28"/>
          <w:u w:val="none"/>
          <w:lang w:eastAsia="ar-SA"/>
        </w:rPr>
        <w:t xml:space="preserve"> пунктом 4 части 1 статьи 93  Закона № 44-ФЗ </w:t>
      </w:r>
      <w:r>
        <w:rPr>
          <w:rFonts w:eastAsia="Times New Roman" w:cs="Calibri"/>
          <w:b w:val="false"/>
          <w:bCs w:val="false"/>
          <w:color w:val="auto"/>
          <w:kern w:val="0"/>
          <w:sz w:val="28"/>
          <w:szCs w:val="28"/>
          <w:u w:val="none"/>
          <w:lang w:val="ru-RU" w:eastAsia="ar-SA" w:bidi="ar-SA"/>
        </w:rPr>
        <w:t>у</w:t>
      </w:r>
      <w:r>
        <w:rPr>
          <w:rFonts w:eastAsia="Calibri" w:cs="Calibri"/>
          <w:b w:val="false"/>
          <w:bCs w:val="false"/>
          <w:color w:val="000000"/>
          <w:sz w:val="28"/>
          <w:szCs w:val="28"/>
          <w:u w:val="none"/>
          <w:lang w:eastAsia="ar-SA"/>
        </w:rPr>
        <w:t xml:space="preserve"> единственного поставщика;</w:t>
      </w:r>
    </w:p>
    <w:p>
      <w:pPr>
        <w:pStyle w:val="Normal"/>
        <w:widowControl/>
        <w:suppressAutoHyphens w:val="true"/>
        <w:overflowPunct w:val="true"/>
        <w:bidi w:val="0"/>
        <w:spacing w:lineRule="auto" w:line="240" w:before="0" w:after="0"/>
        <w:ind w:left="0" w:right="0" w:firstLine="680"/>
        <w:jc w:val="both"/>
        <w:rPr/>
      </w:pPr>
      <w:r>
        <w:rPr>
          <w:rFonts w:eastAsia="Calibri" w:cs="Calibri"/>
          <w:b w:val="false"/>
          <w:bCs w:val="false"/>
          <w:i w:val="false"/>
          <w:strike w:val="false"/>
          <w:dstrike w:val="false"/>
          <w:outline w:val="false"/>
          <w:shadow w:val="false"/>
          <w:color w:val="000000"/>
          <w:sz w:val="28"/>
          <w:szCs w:val="28"/>
          <w:u w:val="none"/>
          <w:em w:val="none"/>
          <w:lang w:eastAsia="ar-SA"/>
        </w:rPr>
        <w:t xml:space="preserve">в 2024 году закупки конкурентными способами не осуществлялись. Все закупки были </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осуществлены</w:t>
      </w:r>
      <w:r>
        <w:rPr>
          <w:rFonts w:eastAsia="Calibri" w:cs="Calibri"/>
          <w:b w:val="false"/>
          <w:bCs w:val="false"/>
          <w:i w:val="false"/>
          <w:strike w:val="false"/>
          <w:dstrike w:val="false"/>
          <w:outline w:val="false"/>
          <w:shadow w:val="false"/>
          <w:color w:val="000000"/>
          <w:sz w:val="28"/>
          <w:szCs w:val="28"/>
          <w:u w:val="none"/>
          <w:em w:val="none"/>
          <w:lang w:eastAsia="ar-SA"/>
        </w:rPr>
        <w:t xml:space="preserve"> </w:t>
      </w:r>
      <w:r>
        <w:rPr>
          <w:rFonts w:eastAsia="Times New Roman" w:cs="Calibri"/>
          <w:b w:val="false"/>
          <w:bCs w:val="false"/>
          <w:i w:val="false"/>
          <w:strike w:val="false"/>
          <w:dstrike w:val="false"/>
          <w:outline w:val="false"/>
          <w:shadow w:val="false"/>
          <w:color w:val="auto"/>
          <w:kern w:val="0"/>
          <w:sz w:val="28"/>
          <w:szCs w:val="28"/>
          <w:u w:val="none"/>
          <w:em w:val="none"/>
          <w:lang w:val="ru-RU" w:eastAsia="ar-SA" w:bidi="ar-SA"/>
        </w:rPr>
        <w:t>в соответствии с</w:t>
      </w:r>
      <w:r>
        <w:rPr>
          <w:rFonts w:eastAsia="Calibri" w:cs="Calibri"/>
          <w:b w:val="false"/>
          <w:bCs w:val="false"/>
          <w:i w:val="false"/>
          <w:strike w:val="false"/>
          <w:dstrike w:val="false"/>
          <w:outline w:val="false"/>
          <w:shadow w:val="false"/>
          <w:color w:val="000000"/>
          <w:sz w:val="28"/>
          <w:szCs w:val="28"/>
          <w:u w:val="none"/>
          <w:em w:val="none"/>
          <w:lang w:eastAsia="ar-SA"/>
        </w:rPr>
        <w:t xml:space="preserve"> пунктом 4 части 1 статьи 93  Закона № 44-ФЗ </w:t>
      </w:r>
      <w:r>
        <w:rPr>
          <w:rFonts w:eastAsia="Times New Roman" w:cs="Calibri"/>
          <w:b w:val="false"/>
          <w:bCs w:val="false"/>
          <w:i w:val="false"/>
          <w:strike w:val="false"/>
          <w:dstrike w:val="false"/>
          <w:outline w:val="false"/>
          <w:shadow w:val="false"/>
          <w:color w:val="auto"/>
          <w:kern w:val="0"/>
          <w:sz w:val="28"/>
          <w:szCs w:val="28"/>
          <w:u w:val="none"/>
          <w:em w:val="none"/>
          <w:lang w:val="ru-RU" w:eastAsia="ar-SA" w:bidi="ar-SA"/>
        </w:rPr>
        <w:t>у</w:t>
      </w:r>
      <w:r>
        <w:rPr>
          <w:rFonts w:eastAsia="Calibri" w:cs="Calibri"/>
          <w:b w:val="false"/>
          <w:bCs w:val="false"/>
          <w:i w:val="false"/>
          <w:strike w:val="false"/>
          <w:dstrike w:val="false"/>
          <w:outline w:val="false"/>
          <w:shadow w:val="false"/>
          <w:color w:val="000000"/>
          <w:sz w:val="28"/>
          <w:szCs w:val="28"/>
          <w:u w:val="none"/>
          <w:em w:val="none"/>
          <w:lang w:eastAsia="ar-SA"/>
        </w:rPr>
        <w:t xml:space="preserve"> единственного поставщика;</w:t>
      </w:r>
    </w:p>
    <w:p>
      <w:pPr>
        <w:pStyle w:val="Normal"/>
        <w:widowControl/>
        <w:suppressAutoHyphens w:val="true"/>
        <w:overflowPunct w:val="true"/>
        <w:bidi w:val="0"/>
        <w:spacing w:lineRule="auto" w:line="240" w:before="0" w:after="0"/>
        <w:ind w:left="0" w:right="0" w:firstLine="680"/>
        <w:jc w:val="both"/>
        <w:rPr/>
      </w:pPr>
      <w:r>
        <w:rPr>
          <w:rFonts w:eastAsia="Calibri" w:cs="Calibri"/>
          <w:b w:val="false"/>
          <w:bCs w:val="false"/>
          <w:i w:val="false"/>
          <w:strike w:val="false"/>
          <w:dstrike w:val="false"/>
          <w:outline w:val="false"/>
          <w:shadow w:val="false"/>
          <w:color w:val="000000"/>
          <w:sz w:val="28"/>
          <w:szCs w:val="28"/>
          <w:u w:val="none"/>
          <w:em w:val="none"/>
          <w:lang w:eastAsia="ar-SA"/>
        </w:rPr>
        <w:t xml:space="preserve">в 2025 году закупки конкурентными способами не осуществлялись. Все закупки были </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осуществлены</w:t>
      </w:r>
      <w:r>
        <w:rPr>
          <w:rFonts w:eastAsia="Calibri" w:cs="Calibri"/>
          <w:b w:val="false"/>
          <w:bCs w:val="false"/>
          <w:i w:val="false"/>
          <w:strike w:val="false"/>
          <w:dstrike w:val="false"/>
          <w:outline w:val="false"/>
          <w:shadow w:val="false"/>
          <w:color w:val="000000"/>
          <w:sz w:val="28"/>
          <w:szCs w:val="28"/>
          <w:u w:val="none"/>
          <w:em w:val="none"/>
          <w:lang w:eastAsia="ar-SA"/>
        </w:rPr>
        <w:t xml:space="preserve"> </w:t>
      </w:r>
      <w:r>
        <w:rPr>
          <w:rFonts w:eastAsia="Times New Roman" w:cs="Calibri"/>
          <w:b w:val="false"/>
          <w:bCs w:val="false"/>
          <w:i w:val="false"/>
          <w:strike w:val="false"/>
          <w:dstrike w:val="false"/>
          <w:outline w:val="false"/>
          <w:shadow w:val="false"/>
          <w:color w:val="auto"/>
          <w:kern w:val="0"/>
          <w:sz w:val="28"/>
          <w:szCs w:val="28"/>
          <w:u w:val="none"/>
          <w:em w:val="none"/>
          <w:lang w:val="ru-RU" w:eastAsia="ar-SA" w:bidi="ar-SA"/>
        </w:rPr>
        <w:t>в соответствии с</w:t>
      </w:r>
      <w:r>
        <w:rPr>
          <w:rFonts w:eastAsia="Calibri" w:cs="Calibri"/>
          <w:b w:val="false"/>
          <w:bCs w:val="false"/>
          <w:i w:val="false"/>
          <w:strike w:val="false"/>
          <w:dstrike w:val="false"/>
          <w:outline w:val="false"/>
          <w:shadow w:val="false"/>
          <w:color w:val="000000"/>
          <w:sz w:val="28"/>
          <w:szCs w:val="28"/>
          <w:u w:val="none"/>
          <w:em w:val="none"/>
          <w:lang w:eastAsia="ar-SA"/>
        </w:rPr>
        <w:t xml:space="preserve"> пунктом 4 части 1 статьи 93  Закона № 44-ФЗ </w:t>
      </w:r>
      <w:r>
        <w:rPr>
          <w:rFonts w:eastAsia="Times New Roman" w:cs="Calibri"/>
          <w:b w:val="false"/>
          <w:bCs w:val="false"/>
          <w:i w:val="false"/>
          <w:strike w:val="false"/>
          <w:dstrike w:val="false"/>
          <w:outline w:val="false"/>
          <w:shadow w:val="false"/>
          <w:color w:val="auto"/>
          <w:kern w:val="0"/>
          <w:sz w:val="28"/>
          <w:szCs w:val="28"/>
          <w:u w:val="none"/>
          <w:em w:val="none"/>
          <w:lang w:val="ru-RU" w:eastAsia="ar-SA" w:bidi="ar-SA"/>
        </w:rPr>
        <w:t>у</w:t>
      </w:r>
      <w:r>
        <w:rPr>
          <w:rFonts w:eastAsia="Calibri" w:cs="Calibri"/>
          <w:b w:val="false"/>
          <w:bCs w:val="false"/>
          <w:i w:val="false"/>
          <w:strike w:val="false"/>
          <w:dstrike w:val="false"/>
          <w:outline w:val="false"/>
          <w:shadow w:val="false"/>
          <w:color w:val="000000"/>
          <w:sz w:val="28"/>
          <w:szCs w:val="28"/>
          <w:u w:val="none"/>
          <w:em w:val="none"/>
          <w:lang w:eastAsia="ar-SA"/>
        </w:rPr>
        <w:t xml:space="preserve"> единственного поставщика.</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center"/>
        <w:rPr/>
      </w:pPr>
      <w:r>
        <w:rPr>
          <w:rFonts w:eastAsia="Calibri"/>
          <w:color w:val="000000"/>
          <w:sz w:val="28"/>
          <w:szCs w:val="28"/>
          <w:lang w:eastAsia="en-US"/>
        </w:rPr>
        <w:t>4</w:t>
      </w:r>
    </w:p>
    <w:p>
      <w:pPr>
        <w:pStyle w:val="Normal"/>
        <w:widowControl/>
        <w:suppressAutoHyphens w:val="true"/>
        <w:bidi w:val="0"/>
        <w:spacing w:lineRule="auto" w:line="240" w:before="0" w:after="0"/>
        <w:ind w:left="0" w:right="0" w:firstLine="680"/>
        <w:jc w:val="both"/>
        <w:rPr>
          <w:rFonts w:eastAsia="Calibri"/>
          <w:color w:val="000000"/>
          <w:sz w:val="28"/>
          <w:szCs w:val="28"/>
          <w:lang w:eastAsia="en-US"/>
        </w:rPr>
      </w:pPr>
      <w:r>
        <w:rPr>
          <w:rFonts w:eastAsia="Calibri"/>
          <w:color w:val="000000"/>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2022, 2023, 2024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rFonts w:eastAsia="Calibri"/>
          <w:color w:val="000000"/>
          <w:sz w:val="28"/>
          <w:szCs w:val="28"/>
          <w:lang w:eastAsia="en-US"/>
        </w:rPr>
      </w:pPr>
      <w:r>
        <w:rPr>
          <w:rFonts w:eastAsia="Calibri"/>
          <w:color w:val="000000"/>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color w:val="000000"/>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000000"/>
          <w:kern w:val="0"/>
          <w:sz w:val="28"/>
          <w:szCs w:val="28"/>
          <w:lang w:val="ru-RU" w:eastAsia="en-US" w:bidi="ar-SA"/>
        </w:rPr>
        <w:t>направлялись</w:t>
      </w:r>
      <w:r>
        <w:rPr>
          <w:rFonts w:eastAsia="Calibri"/>
          <w:color w:val="000000"/>
          <w:sz w:val="28"/>
          <w:szCs w:val="28"/>
          <w:lang w:eastAsia="en-US"/>
        </w:rPr>
        <w:t>.</w:t>
      </w:r>
    </w:p>
    <w:p>
      <w:pPr>
        <w:pStyle w:val="Normal"/>
        <w:widowControl/>
        <w:suppressAutoHyphens w:val="true"/>
        <w:bidi w:val="0"/>
        <w:spacing w:lineRule="auto" w:line="240" w:before="0" w:after="0"/>
        <w:ind w:left="0" w:right="0" w:firstLine="680"/>
        <w:jc w:val="both"/>
        <w:rPr>
          <w:rFonts w:cs="Calibri"/>
          <w:color w:val="000000"/>
          <w:sz w:val="28"/>
          <w:szCs w:val="28"/>
          <w:lang w:eastAsia="ar-SA"/>
        </w:rPr>
      </w:pPr>
      <w:r>
        <w:rPr>
          <w:rFonts w:cs="Calibri"/>
          <w:color w:val="000000"/>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pPr>
      <w:r>
        <w:rPr>
          <w:rFonts w:cs="Calibri"/>
          <w:b w:val="false"/>
          <w:bCs w:val="false"/>
          <w:color w:val="000000"/>
          <w:sz w:val="28"/>
          <w:szCs w:val="28"/>
          <w:lang w:eastAsia="ar-SA"/>
        </w:rPr>
        <w:t xml:space="preserve">3. </w:t>
      </w:r>
      <w:r>
        <w:rPr>
          <w:b w:val="false"/>
          <w:bCs w:val="false"/>
          <w:color w:val="000000"/>
          <w:sz w:val="28"/>
          <w:szCs w:val="28"/>
        </w:rPr>
        <w:t>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w:t>
      </w:r>
    </w:p>
    <w:p>
      <w:pPr>
        <w:pStyle w:val="Normal"/>
        <w:widowControl/>
        <w:suppressAutoHyphens w:val="true"/>
        <w:overflowPunct w:val="true"/>
        <w:bidi w:val="0"/>
        <w:spacing w:lineRule="auto" w:line="240" w:before="0" w:after="0"/>
        <w:ind w:left="0" w:right="0" w:firstLine="680"/>
        <w:jc w:val="both"/>
        <w:rPr/>
      </w:pPr>
      <w:r>
        <w:rPr>
          <w:bCs/>
          <w:color w:val="000000"/>
          <w:sz w:val="28"/>
          <w:szCs w:val="28"/>
        </w:rPr>
        <w:t xml:space="preserve">Согласно информации из реестра отчетов заказчиков, размещенных в ЕИС, Отчет Заказчика об объеме закупок у СМП и СОНКО за 2022, 2023  годы в ЕИС  </w:t>
      </w:r>
      <w:r>
        <w:rPr>
          <w:rFonts w:eastAsia="Calibri" w:cs="Times New Roman"/>
          <w:b w:val="false"/>
          <w:bCs/>
          <w:color w:val="000000"/>
          <w:sz w:val="28"/>
          <w:szCs w:val="28"/>
          <w:highlight w:val="white"/>
          <w:lang w:val="ru-RU" w:eastAsia="en-US"/>
        </w:rPr>
        <w:t xml:space="preserve">не размещен, чем нарушено требование </w:t>
      </w:r>
      <w:r>
        <w:rPr>
          <w:rFonts w:eastAsia="Calibri" w:cs="Times New Roman"/>
          <w:b w:val="false"/>
          <w:bCs/>
          <w:color w:val="000000"/>
          <w:sz w:val="28"/>
          <w:szCs w:val="28"/>
          <w:highlight w:val="white"/>
          <w:lang w:val="ru-RU" w:eastAsia="ar-SA"/>
        </w:rPr>
        <w:t xml:space="preserve">части </w:t>
      </w:r>
      <w:r>
        <w:rPr>
          <w:rFonts w:eastAsia="Times New Roman" w:cs="Times New Roman"/>
          <w:b w:val="false"/>
          <w:bCs/>
          <w:color w:val="000000"/>
          <w:kern w:val="0"/>
          <w:sz w:val="28"/>
          <w:szCs w:val="28"/>
          <w:highlight w:val="white"/>
          <w:lang w:val="ru-RU" w:eastAsia="ar-SA" w:bidi="ar-SA"/>
        </w:rPr>
        <w:t>4 статьи 30</w:t>
      </w:r>
      <w:r>
        <w:rPr>
          <w:rFonts w:eastAsia="Calibri" w:cs="Times New Roman"/>
          <w:b w:val="false"/>
          <w:bCs/>
          <w:color w:val="000000"/>
          <w:sz w:val="28"/>
          <w:szCs w:val="28"/>
          <w:highlight w:val="white"/>
          <w:lang w:val="ru-RU" w:eastAsia="ar-SA"/>
        </w:rPr>
        <w:t xml:space="preserve"> Закона № 44-ФЗ.</w:t>
      </w:r>
      <w:r>
        <w:rPr>
          <w:bCs/>
          <w:color w:val="000000"/>
          <w:sz w:val="28"/>
          <w:szCs w:val="28"/>
        </w:rPr>
        <w:t xml:space="preserve"> </w:t>
      </w:r>
    </w:p>
    <w:p>
      <w:pPr>
        <w:pStyle w:val="Normal"/>
        <w:widowControl/>
        <w:suppressAutoHyphens w:val="true"/>
        <w:overflowPunct w:val="true"/>
        <w:bidi w:val="0"/>
        <w:spacing w:lineRule="auto" w:line="240" w:before="0" w:after="0"/>
        <w:ind w:left="0" w:right="170" w:firstLine="680"/>
        <w:jc w:val="both"/>
        <w:rPr/>
      </w:pPr>
      <w:r>
        <w:rPr>
          <w:rFonts w:eastAsia="Calibri" w:cs="Times New Roman"/>
          <w:b w:val="false"/>
          <w:bCs/>
          <w:color w:val="000000"/>
          <w:sz w:val="28"/>
          <w:szCs w:val="28"/>
          <w:highlight w:val="white"/>
          <w:lang w:val="ru-RU" w:eastAsia="en-US"/>
        </w:rPr>
        <w:t xml:space="preserve">В указанном нарушении усматриваются признаки административного правонарушения, предусмотренного частью </w:t>
      </w:r>
      <w:r>
        <w:rPr>
          <w:rFonts w:eastAsia="Times New Roman" w:cs="Times New Roman"/>
          <w:b w:val="false"/>
          <w:bCs/>
          <w:color w:val="000000"/>
          <w:kern w:val="0"/>
          <w:sz w:val="28"/>
          <w:szCs w:val="28"/>
          <w:highlight w:val="white"/>
          <w:lang w:val="ru-RU" w:eastAsia="ru-RU" w:bidi="ar-SA"/>
        </w:rPr>
        <w:t>3</w:t>
      </w:r>
      <w:r>
        <w:rPr>
          <w:rFonts w:eastAsia="Calibri" w:cs="Times New Roman"/>
          <w:b w:val="false"/>
          <w:bCs/>
          <w:color w:val="000000"/>
          <w:sz w:val="28"/>
          <w:szCs w:val="28"/>
          <w:highlight w:val="white"/>
          <w:lang w:val="ru-RU" w:eastAsia="en-US"/>
        </w:rPr>
        <w:t xml:space="preserve"> статьи 7.30 КоАП РФ. </w:t>
      </w:r>
      <w:r>
        <w:rPr>
          <w:rFonts w:eastAsia="Calibri" w:cs="Times New Roman"/>
          <w:b w:val="false"/>
          <w:bCs/>
          <w:color w:val="000000"/>
          <w:kern w:val="0"/>
          <w:sz w:val="28"/>
          <w:szCs w:val="28"/>
          <w:highlight w:val="white"/>
          <w:u w:val="none"/>
          <w:lang w:val="ru-RU" w:eastAsia="en-US" w:bidi="ar-SA"/>
        </w:rPr>
        <w:t>Однако, срок давности привлечения к административной ответственности на дату проведения проверки истек (более года).</w:t>
      </w:r>
    </w:p>
    <w:p>
      <w:pPr>
        <w:pStyle w:val="Normal"/>
        <w:widowControl/>
        <w:suppressAutoHyphens w:val="true"/>
        <w:overflowPunct w:val="false"/>
        <w:bidi w:val="0"/>
        <w:spacing w:lineRule="auto" w:line="240" w:before="0" w:after="0"/>
        <w:ind w:left="0" w:right="170" w:firstLine="680"/>
        <w:jc w:val="both"/>
        <w:rPr/>
      </w:pPr>
      <w:r>
        <w:rPr>
          <w:bCs/>
          <w:color w:val="000000"/>
          <w:sz w:val="28"/>
          <w:szCs w:val="28"/>
        </w:rPr>
        <w:t>Согласно информации из реестра отчетов заказчиков, размещенных в ЕИС, Отчет Заказчика об объеме закупок у СМП и СОНКО за 202</w:t>
      </w:r>
      <w:r>
        <w:rPr>
          <w:rFonts w:eastAsia="Times New Roman" w:cs="Times New Roman"/>
          <w:bCs/>
          <w:color w:val="000000"/>
          <w:kern w:val="0"/>
          <w:sz w:val="28"/>
          <w:szCs w:val="28"/>
          <w:lang w:val="ru-RU" w:eastAsia="ru-RU" w:bidi="ar-SA"/>
        </w:rPr>
        <w:t>4</w:t>
      </w:r>
      <w:r>
        <w:rPr>
          <w:bCs/>
          <w:color w:val="000000"/>
          <w:sz w:val="28"/>
          <w:szCs w:val="28"/>
        </w:rPr>
        <w:t xml:space="preserve"> год  размещен в ЕИС </w:t>
      </w:r>
      <w:r>
        <w:rPr>
          <w:sz w:val="28"/>
          <w:szCs w:val="28"/>
        </w:rPr>
        <w:t>10</w:t>
      </w:r>
      <w:r>
        <w:rPr>
          <w:sz w:val="28"/>
          <w:szCs w:val="28"/>
          <w:lang w:val="ru-RU" w:eastAsia="ru-RU" w:bidi="ar-SA"/>
        </w:rPr>
        <w:t xml:space="preserve"> июня</w:t>
      </w:r>
      <w:r>
        <w:rPr>
          <w:sz w:val="28"/>
          <w:szCs w:val="28"/>
        </w:rPr>
        <w:t xml:space="preserve"> 2025 года</w:t>
      </w:r>
      <w:r>
        <w:rPr/>
        <w:t>,</w:t>
      </w:r>
      <w:r>
        <w:rPr>
          <w:bCs/>
          <w:color w:val="000000"/>
          <w:sz w:val="28"/>
          <w:szCs w:val="28"/>
        </w:rPr>
        <w:t xml:space="preserve"> </w:t>
      </w:r>
      <w:r>
        <w:rPr>
          <w:rStyle w:val="Style17"/>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т.е. с нарушением установленного срока (Приложение № 4).</w:t>
      </w:r>
    </w:p>
    <w:p>
      <w:pPr>
        <w:pStyle w:val="Normal"/>
        <w:widowControl/>
        <w:suppressAutoHyphens w:val="true"/>
        <w:bidi w:val="0"/>
        <w:spacing w:lineRule="auto" w:line="240" w:before="0" w:after="0"/>
        <w:ind w:left="0" w:right="0" w:firstLine="709"/>
        <w:jc w:val="both"/>
        <w:rPr>
          <w:bCs/>
          <w:color w:val="000000"/>
          <w:sz w:val="28"/>
          <w:szCs w:val="28"/>
        </w:rPr>
      </w:pPr>
      <w:r>
        <w:rPr>
          <w:bCs/>
          <w:color w:val="000000"/>
          <w:sz w:val="28"/>
          <w:szCs w:val="28"/>
        </w:rPr>
        <w:t xml:space="preserve">Размещение вышеуказанного Отчета с нарушением установленного срока, квалифицируется,  как размещение Заказчиком в ЕИС информации и документов с нарушением требований, предусмотренных частью 4 статьи 30 Закона № 44-ФЗ. </w:t>
      </w:r>
    </w:p>
    <w:p>
      <w:pPr>
        <w:pStyle w:val="Normal"/>
        <w:widowControl/>
        <w:suppressAutoHyphens w:val="true"/>
        <w:overflowPunct w:val="false"/>
        <w:bidi w:val="0"/>
        <w:spacing w:lineRule="auto" w:line="240" w:before="0" w:after="0"/>
        <w:ind w:left="0" w:right="0" w:firstLine="709"/>
        <w:jc w:val="both"/>
        <w:rPr/>
      </w:pP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В указанном нарушении усматриваются признаки административного правонарушения, предусмотренного</w:t>
      </w:r>
      <w:r>
        <w:rPr>
          <w:rStyle w:val="Style17"/>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 xml:space="preserve"> частью </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ru-RU" w:bidi="ar-SA"/>
        </w:rPr>
        <w:t>5</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 xml:space="preserve"> статьи 7.30.1</w:t>
      </w:r>
      <w:r>
        <w:rPr>
          <w:rStyle w:val="Style17"/>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 xml:space="preserve"> </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КоАП РФ.</w:t>
      </w:r>
    </w:p>
    <w:p>
      <w:pPr>
        <w:pStyle w:val="Normal"/>
        <w:widowControl/>
        <w:suppressAutoHyphens w:val="true"/>
        <w:bidi w:val="0"/>
        <w:spacing w:lineRule="auto" w:line="240" w:before="0" w:after="0"/>
        <w:ind w:left="0" w:right="0" w:firstLine="680"/>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w:t>
      </w:r>
      <w:r>
        <w:rPr>
          <w:rFonts w:eastAsia="Calibri"/>
          <w:bCs/>
          <w:color w:val="000000"/>
          <w:sz w:val="28"/>
          <w:szCs w:val="28"/>
          <w:lang w:eastAsia="en-US"/>
        </w:rPr>
        <w:t xml:space="preserve"> 25 процентов  </w:t>
      </w:r>
      <w:r>
        <w:rPr>
          <w:bCs/>
          <w:color w:val="000000"/>
          <w:sz w:val="28"/>
          <w:szCs w:val="28"/>
        </w:rPr>
        <w:t xml:space="preserve">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w:t>
      </w:r>
    </w:p>
    <w:p>
      <w:pPr>
        <w:pStyle w:val="Normal"/>
        <w:widowControl/>
        <w:suppressAutoHyphens w:val="true"/>
        <w:bidi w:val="0"/>
        <w:spacing w:lineRule="auto" w:line="240" w:before="0" w:after="0"/>
        <w:ind w:left="0" w:right="0" w:hanging="0"/>
        <w:jc w:val="center"/>
        <w:rPr/>
      </w:pPr>
      <w:r>
        <w:rPr>
          <w:bCs/>
          <w:color w:val="000000"/>
          <w:sz w:val="28"/>
          <w:szCs w:val="28"/>
        </w:rPr>
        <w:t>5</w:t>
      </w:r>
    </w:p>
    <w:p>
      <w:pPr>
        <w:pStyle w:val="Normal"/>
        <w:widowControl/>
        <w:suppressAutoHyphens w:val="true"/>
        <w:bidi w:val="0"/>
        <w:spacing w:lineRule="auto" w:line="240" w:before="0" w:after="0"/>
        <w:ind w:left="0" w:right="0" w:hanging="0"/>
        <w:jc w:val="both"/>
        <w:rPr/>
      </w:pPr>
      <w:r>
        <w:rPr>
          <w:bCs/>
          <w:color w:val="000000"/>
          <w:sz w:val="28"/>
          <w:szCs w:val="28"/>
        </w:rPr>
        <w:t>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overflowPunct w:val="false"/>
        <w:bidi w:val="0"/>
        <w:spacing w:lineRule="auto" w:line="240" w:before="0" w:after="0"/>
        <w:ind w:left="0" w:right="0" w:firstLine="680"/>
        <w:jc w:val="both"/>
        <w:rPr/>
      </w:pP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 xml:space="preserve">Доля закупок, которые Заказчик осуществил у СМП и СОНКО в </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ru-RU" w:bidi="ar-SA"/>
        </w:rPr>
        <w:t xml:space="preserve">2024 году, составила 0,00 процентов. </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На основании Плана-графика на 2024 год, закупки осуществлялись только у единственного поставщика, конкурентные процедуры закупок в этот период не осуществлялись. Нарушений не установлено.</w:t>
      </w:r>
    </w:p>
    <w:p>
      <w:pPr>
        <w:pStyle w:val="Normal"/>
        <w:widowControl/>
        <w:suppressAutoHyphens w:val="true"/>
        <w:overflowPunct w:val="true"/>
        <w:bidi w:val="0"/>
        <w:spacing w:lineRule="auto" w:line="240" w:before="0" w:after="0"/>
        <w:ind w:left="0" w:right="0" w:firstLine="680"/>
        <w:jc w:val="both"/>
        <w:rPr>
          <w:rFonts w:eastAsia="Calibri" w:cs="Times New Roman"/>
          <w:bCs/>
          <w:color w:val="000000"/>
          <w:kern w:val="0"/>
          <w:sz w:val="28"/>
          <w:szCs w:val="28"/>
          <w:lang w:val="ru-RU" w:eastAsia="en-US" w:bidi="ar-SA"/>
        </w:rPr>
      </w:pPr>
      <w:r>
        <w:rPr>
          <w:rFonts w:eastAsia="Calibri" w:cs="Times New Roman"/>
          <w:bCs/>
          <w:color w:val="000000"/>
          <w:kern w:val="0"/>
          <w:sz w:val="28"/>
          <w:szCs w:val="28"/>
          <w:lang w:val="ru-RU" w:eastAsia="en-US" w:bidi="ar-SA"/>
        </w:rPr>
        <w:t>Проверкой полноты и правильности отражения показателей в Отчете об объеме закупок у СМП и СОНКО за 2024 год нарушений не установлено.</w:t>
      </w:r>
    </w:p>
    <w:p>
      <w:pPr>
        <w:pStyle w:val="Normal"/>
        <w:widowControl/>
        <w:suppressAutoHyphens w:val="true"/>
        <w:bidi w:val="0"/>
        <w:spacing w:lineRule="auto" w:line="240" w:before="0" w:after="0"/>
        <w:ind w:left="0" w:right="0" w:firstLine="680"/>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overflowPunct w:val="false"/>
        <w:bidi w:val="0"/>
        <w:spacing w:lineRule="auto" w:line="240" w:before="0" w:after="0"/>
        <w:ind w:left="0" w:right="0" w:firstLine="709"/>
        <w:jc w:val="both"/>
        <w:rPr/>
      </w:pPr>
      <w:r>
        <w:rPr>
          <w:bCs/>
          <w:color w:val="000000"/>
          <w:sz w:val="28"/>
          <w:szCs w:val="28"/>
        </w:rPr>
        <w:t xml:space="preserve">- Отчет об объеме закупок российских товаров за 2022, 2023 годы Заказчиком в ЕИС не размещен, чем нарушено требование </w:t>
      </w:r>
      <w:r>
        <w:rPr>
          <w:bCs/>
          <w:color w:val="000000"/>
          <w:sz w:val="28"/>
          <w:szCs w:val="28"/>
          <w:lang w:eastAsia="ar-SA"/>
        </w:rPr>
        <w:t xml:space="preserve">части </w:t>
      </w:r>
      <w:r>
        <w:rPr>
          <w:rFonts w:eastAsia="Times New Roman" w:cs="Times New Roman"/>
          <w:bCs/>
          <w:color w:val="000000"/>
          <w:kern w:val="0"/>
          <w:sz w:val="28"/>
          <w:szCs w:val="28"/>
          <w:lang w:val="ru-RU" w:eastAsia="ar-SA" w:bidi="ar-SA"/>
        </w:rPr>
        <w:t>2</w:t>
      </w:r>
      <w:r>
        <w:rPr>
          <w:bCs/>
          <w:color w:val="000000"/>
          <w:sz w:val="28"/>
          <w:szCs w:val="28"/>
          <w:lang w:eastAsia="ar-SA"/>
        </w:rPr>
        <w:t xml:space="preserve"> статьи </w:t>
      </w:r>
      <w:r>
        <w:rPr>
          <w:rFonts w:eastAsia="Times New Roman" w:cs="Times New Roman"/>
          <w:bCs/>
          <w:color w:val="000000"/>
          <w:kern w:val="0"/>
          <w:sz w:val="28"/>
          <w:szCs w:val="28"/>
          <w:lang w:val="ru-RU" w:eastAsia="ar-SA" w:bidi="ar-SA"/>
        </w:rPr>
        <w:t>30.1</w:t>
      </w:r>
      <w:r>
        <w:rPr>
          <w:bCs/>
          <w:color w:val="000000"/>
          <w:sz w:val="28"/>
          <w:szCs w:val="28"/>
          <w:lang w:eastAsia="ar-SA"/>
        </w:rPr>
        <w:t xml:space="preserve"> Закона № 44-ФЗ.</w:t>
      </w:r>
      <w:r>
        <w:rPr>
          <w:bCs/>
          <w:color w:val="000000"/>
          <w:sz w:val="28"/>
          <w:szCs w:val="28"/>
        </w:rPr>
        <w:t xml:space="preserve">  </w:t>
      </w:r>
    </w:p>
    <w:p>
      <w:pPr>
        <w:pStyle w:val="Normal"/>
        <w:widowControl/>
        <w:suppressAutoHyphens w:val="true"/>
        <w:overflowPunct w:val="false"/>
        <w:bidi w:val="0"/>
        <w:spacing w:lineRule="auto" w:line="240" w:before="0" w:after="0"/>
        <w:ind w:left="0" w:right="0" w:firstLine="709"/>
        <w:jc w:val="both"/>
        <w:rPr/>
      </w:pPr>
      <w:r>
        <w:rPr>
          <w:bCs/>
          <w:color w:val="000000"/>
          <w:sz w:val="28"/>
          <w:szCs w:val="28"/>
          <w:highlight w:val="white"/>
        </w:rPr>
        <w:t xml:space="preserve">В указанных нарушениях усматриваются признаки административного правонарушения, предусмотренного частью  </w:t>
      </w:r>
      <w:r>
        <w:rPr>
          <w:rFonts w:eastAsia="Times New Roman" w:cs="Times New Roman"/>
          <w:bCs/>
          <w:color w:val="000000"/>
          <w:kern w:val="0"/>
          <w:sz w:val="28"/>
          <w:szCs w:val="28"/>
          <w:highlight w:val="white"/>
          <w:lang w:val="ru-RU" w:eastAsia="ru-RU" w:bidi="ar-SA"/>
        </w:rPr>
        <w:t>3</w:t>
      </w:r>
      <w:r>
        <w:rPr>
          <w:bCs/>
          <w:color w:val="000000"/>
          <w:sz w:val="28"/>
          <w:szCs w:val="28"/>
          <w:highlight w:val="white"/>
        </w:rPr>
        <w:t xml:space="preserve"> статьи 7.30 КоАП РФ. </w:t>
      </w:r>
      <w:r>
        <w:rPr>
          <w:rFonts w:eastAsia="Calibri" w:cs="Times New Roman"/>
          <w:b w:val="false"/>
          <w:bCs w:val="false"/>
          <w:color w:val="000000"/>
          <w:sz w:val="28"/>
          <w:szCs w:val="28"/>
          <w:lang w:val="ru-RU" w:eastAsia="en-US"/>
        </w:rPr>
        <w:t xml:space="preserve">Однако, </w:t>
      </w:r>
      <w:r>
        <w:rPr>
          <w:rFonts w:eastAsia="Calibri" w:cs="Times New Roman"/>
          <w:b w:val="false"/>
          <w:bCs/>
          <w:color w:val="000000"/>
          <w:sz w:val="28"/>
          <w:szCs w:val="28"/>
          <w:u w:val="none"/>
          <w:lang w:val="ru-RU" w:eastAsia="ar-SA"/>
        </w:rPr>
        <w:t xml:space="preserve">срок давности привлечения к административной ответственности </w:t>
      </w:r>
      <w:r>
        <w:rPr>
          <w:rFonts w:eastAsia="Calibri" w:cs="Times New Roman"/>
          <w:b w:val="false"/>
          <w:bCs/>
          <w:color w:val="000000"/>
          <w:kern w:val="0"/>
          <w:sz w:val="28"/>
          <w:szCs w:val="28"/>
          <w:u w:val="none"/>
          <w:lang w:val="ru-RU" w:eastAsia="ar-SA" w:bidi="ar-SA"/>
        </w:rPr>
        <w:t>на дату проведения проверки истек</w:t>
      </w:r>
      <w:r>
        <w:rPr>
          <w:rFonts w:eastAsia="Calibri" w:cs="Times New Roman"/>
          <w:b w:val="false"/>
          <w:bCs/>
          <w:color w:val="000000"/>
          <w:sz w:val="28"/>
          <w:szCs w:val="28"/>
          <w:u w:val="none"/>
          <w:lang w:val="ru-RU" w:eastAsia="ar-SA"/>
        </w:rPr>
        <w:t xml:space="preserve"> (более года);</w:t>
      </w:r>
    </w:p>
    <w:p>
      <w:pPr>
        <w:pStyle w:val="Normal"/>
        <w:widowControl/>
        <w:suppressAutoHyphens w:val="true"/>
        <w:overflowPunct w:val="false"/>
        <w:bidi w:val="0"/>
        <w:spacing w:lineRule="auto" w:line="240" w:before="0" w:after="0"/>
        <w:ind w:left="0" w:right="0" w:firstLine="680"/>
        <w:jc w:val="center"/>
        <w:rPr/>
      </w:pPr>
      <w:r>
        <w:rPr>
          <w:bCs/>
          <w:color w:val="000000"/>
          <w:sz w:val="28"/>
          <w:szCs w:val="28"/>
        </w:rPr>
        <w:t>6</w:t>
      </w:r>
    </w:p>
    <w:p>
      <w:pPr>
        <w:pStyle w:val="Normal"/>
        <w:widowControl/>
        <w:suppressAutoHyphens w:val="true"/>
        <w:overflowPunct w:val="false"/>
        <w:bidi w:val="0"/>
        <w:spacing w:lineRule="auto" w:line="240" w:before="0" w:after="0"/>
        <w:ind w:left="0" w:right="0" w:firstLine="680"/>
        <w:jc w:val="both"/>
        <w:rPr/>
      </w:pPr>
      <w:r>
        <w:rPr>
          <w:bCs/>
          <w:color w:val="000000"/>
          <w:sz w:val="28"/>
          <w:szCs w:val="28"/>
        </w:rPr>
        <w:t>- Отчет об объеме закупок российских товаров за 202</w:t>
      </w:r>
      <w:r>
        <w:rPr>
          <w:rFonts w:eastAsia="Times New Roman" w:cs="Times New Roman"/>
          <w:bCs/>
          <w:color w:val="000000"/>
          <w:kern w:val="0"/>
          <w:sz w:val="28"/>
          <w:szCs w:val="28"/>
          <w:lang w:val="ru-RU" w:eastAsia="ru-RU" w:bidi="ar-SA"/>
        </w:rPr>
        <w:t>4</w:t>
      </w:r>
      <w:r>
        <w:rPr>
          <w:bCs/>
          <w:color w:val="000000"/>
          <w:sz w:val="28"/>
          <w:szCs w:val="28"/>
        </w:rPr>
        <w:t xml:space="preserve"> год размещен в ЕИС 10</w:t>
      </w:r>
      <w:r>
        <w:rPr>
          <w:rFonts w:eastAsia="Times New Roman" w:cs="Times New Roman"/>
          <w:bCs/>
          <w:color w:val="000000"/>
          <w:kern w:val="0"/>
          <w:sz w:val="28"/>
          <w:szCs w:val="28"/>
          <w:lang w:val="ru-RU" w:eastAsia="ru-RU" w:bidi="ar-SA"/>
        </w:rPr>
        <w:t xml:space="preserve"> июня</w:t>
      </w:r>
      <w:r>
        <w:rPr>
          <w:bCs/>
          <w:color w:val="000000"/>
          <w:sz w:val="28"/>
          <w:szCs w:val="28"/>
        </w:rPr>
        <w:t xml:space="preserve"> 2025 года, </w:t>
      </w:r>
      <w:r>
        <w:rPr>
          <w:rStyle w:val="Style17"/>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т.е. с нарушением установленного срока (Приложение № 5).</w:t>
      </w:r>
    </w:p>
    <w:p>
      <w:pPr>
        <w:pStyle w:val="Normal"/>
        <w:widowControl/>
        <w:suppressAutoHyphens w:val="true"/>
        <w:bidi w:val="0"/>
        <w:spacing w:lineRule="auto" w:line="240" w:before="0" w:after="0"/>
        <w:ind w:left="0" w:right="0" w:firstLine="709"/>
        <w:jc w:val="both"/>
        <w:rPr/>
      </w:pPr>
      <w:r>
        <w:rPr>
          <w:bCs/>
          <w:color w:val="000000"/>
          <w:sz w:val="28"/>
          <w:szCs w:val="28"/>
        </w:rPr>
        <w:t xml:space="preserve">Размещение вышеуказанного Отчета об объеме закупок российских товаров с нарушением установленного срока квалифицируется  как размещение Заказчиком в ЕИС информации и документов с нарушением требований, предусмотренных частью </w:t>
      </w:r>
      <w:r>
        <w:rPr>
          <w:rFonts w:eastAsia="Times New Roman" w:cs="Times New Roman"/>
          <w:bCs/>
          <w:color w:val="000000"/>
          <w:kern w:val="0"/>
          <w:sz w:val="28"/>
          <w:szCs w:val="28"/>
          <w:lang w:val="ru-RU" w:eastAsia="ru-RU" w:bidi="ar-SA"/>
        </w:rPr>
        <w:t>2</w:t>
      </w:r>
      <w:r>
        <w:rPr>
          <w:bCs/>
          <w:color w:val="000000"/>
          <w:sz w:val="28"/>
          <w:szCs w:val="28"/>
        </w:rPr>
        <w:t xml:space="preserve"> статьи 30.1 Закона № 44-ФЗ. </w:t>
      </w:r>
    </w:p>
    <w:p>
      <w:pPr>
        <w:pStyle w:val="Normal"/>
        <w:widowControl/>
        <w:suppressAutoHyphens w:val="true"/>
        <w:overflowPunct w:val="false"/>
        <w:bidi w:val="0"/>
        <w:spacing w:lineRule="auto" w:line="240" w:before="0" w:after="0"/>
        <w:ind w:left="0" w:right="0" w:firstLine="680"/>
        <w:jc w:val="both"/>
        <w:rPr/>
      </w:pP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В указанном нарушении усматриваются признаки административного правонарушения, предусмотренного</w:t>
      </w:r>
      <w:r>
        <w:rPr>
          <w:rStyle w:val="Style17"/>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 xml:space="preserve"> частью </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ru-RU" w:bidi="ar-SA"/>
        </w:rPr>
        <w:t>5</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 xml:space="preserve"> статьи 7.30.1</w:t>
      </w:r>
      <w:r>
        <w:rPr>
          <w:rStyle w:val="Style17"/>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 xml:space="preserve"> </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КоАП РФ.</w:t>
      </w:r>
    </w:p>
    <w:p>
      <w:pPr>
        <w:pStyle w:val="Normal"/>
        <w:widowControl/>
        <w:suppressAutoHyphens w:val="true"/>
        <w:overflowPunct w:val="true"/>
        <w:bidi w:val="0"/>
        <w:spacing w:lineRule="auto" w:line="240" w:before="0" w:after="0"/>
        <w:ind w:left="0" w:right="0" w:firstLine="680"/>
        <w:jc w:val="both"/>
        <w:rPr>
          <w:color w:val="000000"/>
          <w:sz w:val="28"/>
          <w:szCs w:val="28"/>
        </w:rPr>
      </w:pPr>
      <w:r>
        <w:rPr>
          <w:color w:val="000000"/>
          <w:sz w:val="28"/>
          <w:szCs w:val="28"/>
        </w:rPr>
      </w:r>
    </w:p>
    <w:p>
      <w:pPr>
        <w:pStyle w:val="Normal"/>
        <w:ind w:left="-567" w:right="0" w:hanging="0"/>
        <w:jc w:val="center"/>
        <w:rPr>
          <w:b/>
          <w:b/>
          <w:sz w:val="28"/>
          <w:szCs w:val="28"/>
          <w:lang w:eastAsia="ar-SA"/>
        </w:rPr>
      </w:pPr>
      <w:r>
        <w:rPr>
          <w:b/>
          <w:sz w:val="28"/>
          <w:szCs w:val="28"/>
          <w:lang w:eastAsia="ar-SA"/>
        </w:rPr>
        <w:t>Выводы по результатам проверки</w:t>
      </w:r>
    </w:p>
    <w:p>
      <w:pPr>
        <w:pStyle w:val="Normal"/>
        <w:ind w:left="-567" w:right="0" w:hanging="0"/>
        <w:jc w:val="center"/>
        <w:rPr>
          <w:b/>
          <w:b/>
          <w:sz w:val="28"/>
          <w:szCs w:val="28"/>
          <w:lang w:eastAsia="ar-SA"/>
        </w:rPr>
      </w:pPr>
      <w:r>
        <w:rPr>
          <w:b/>
          <w:sz w:val="28"/>
          <w:szCs w:val="28"/>
          <w:lang w:eastAsia="ar-SA"/>
        </w:rPr>
      </w:r>
    </w:p>
    <w:p>
      <w:pPr>
        <w:pStyle w:val="Normal"/>
        <w:ind w:left="0" w:right="0" w:firstLine="567"/>
        <w:jc w:val="both"/>
        <w:rPr/>
      </w:pPr>
      <w:r>
        <w:rPr>
          <w:color w:val="000000"/>
          <w:sz w:val="28"/>
          <w:szCs w:val="28"/>
          <w:lang w:eastAsia="ar-SA"/>
        </w:rPr>
        <w:t xml:space="preserve">В результате проведенной проверки выявлены нарушения, допущенные должностным лицом Заказчика – </w:t>
      </w:r>
      <w:r>
        <w:rPr>
          <w:rFonts w:eastAsia="Times New Roman" w:cs="Times New Roman"/>
          <w:color w:val="000000"/>
          <w:kern w:val="0"/>
          <w:sz w:val="28"/>
          <w:szCs w:val="28"/>
          <w:lang w:val="ru-RU" w:eastAsia="ar-SA" w:bidi="ar-SA"/>
        </w:rPr>
        <w:t>начальником</w:t>
      </w:r>
      <w:r>
        <w:rPr>
          <w:color w:val="000000"/>
          <w:sz w:val="28"/>
          <w:szCs w:val="28"/>
          <w:lang w:eastAsia="ar-SA"/>
        </w:rPr>
        <w:t xml:space="preserve"> </w:t>
      </w:r>
      <w:r>
        <w:rPr>
          <w:rFonts w:eastAsia="Times New Roman" w:cs="Times New Roman"/>
          <w:b w:val="false"/>
          <w:i w:val="false"/>
          <w:caps w:val="false"/>
          <w:smallCaps w:val="false"/>
          <w:strike w:val="false"/>
          <w:dstrike w:val="false"/>
          <w:color w:val="000000"/>
          <w:spacing w:val="0"/>
          <w:kern w:val="0"/>
          <w:sz w:val="28"/>
          <w:szCs w:val="28"/>
          <w:u w:val="none"/>
          <w:lang w:val="ru-RU" w:eastAsia="ru-RU" w:bidi="ar-SA"/>
        </w:rPr>
        <w:t>ООПН  Гребенюковой О.О.</w:t>
      </w:r>
      <w:r>
        <w:rPr>
          <w:color w:val="000000"/>
          <w:sz w:val="28"/>
          <w:szCs w:val="28"/>
          <w:lang w:eastAsia="ar-SA"/>
        </w:rPr>
        <w:t>, а именно:</w:t>
      </w:r>
    </w:p>
    <w:p>
      <w:pPr>
        <w:pStyle w:val="Normal"/>
        <w:ind w:left="0" w:right="0" w:firstLine="567"/>
        <w:jc w:val="both"/>
        <w:rPr/>
      </w:pPr>
      <w:r>
        <w:rPr>
          <w:color w:val="000000"/>
          <w:sz w:val="28"/>
          <w:szCs w:val="28"/>
          <w:lang w:eastAsia="ar-SA"/>
        </w:rPr>
        <w:t xml:space="preserve">1) </w:t>
      </w:r>
      <w:r>
        <w:rPr>
          <w:rFonts w:eastAsia="Calibri"/>
          <w:bCs/>
          <w:color w:val="000000"/>
          <w:sz w:val="28"/>
          <w:szCs w:val="28"/>
          <w:lang w:eastAsia="en-US"/>
        </w:rPr>
        <w:t xml:space="preserve"> </w:t>
      </w:r>
      <w:r>
        <w:rPr>
          <w:rFonts w:eastAsia="Times New Roman" w:cs="Times New Roman"/>
          <w:bCs/>
          <w:color w:val="auto"/>
          <w:kern w:val="0"/>
          <w:sz w:val="28"/>
          <w:szCs w:val="28"/>
          <w:lang w:val="ru-RU" w:eastAsia="ar-SA" w:bidi="ar-SA"/>
        </w:rPr>
        <w:t>нарушение</w:t>
      </w:r>
      <w:r>
        <w:rPr>
          <w:rFonts w:eastAsia="Times New Roman" w:cs="Times New Roman"/>
          <w:bCs/>
          <w:color w:val="auto"/>
          <w:kern w:val="0"/>
          <w:sz w:val="28"/>
          <w:szCs w:val="28"/>
          <w:lang w:val="ru-RU" w:eastAsia="en-US" w:bidi="ar-SA"/>
        </w:rPr>
        <w:t xml:space="preserve"> подпункта «а» пункта 12 Положения № 1279, </w:t>
      </w:r>
      <w:r>
        <w:rPr>
          <w:rFonts w:eastAsia="Times New Roman" w:cs="Times New Roman"/>
          <w:bCs/>
          <w:color w:val="auto"/>
          <w:kern w:val="0"/>
          <w:sz w:val="28"/>
          <w:szCs w:val="28"/>
          <w:lang w:val="ru-RU" w:eastAsia="ar-SA" w:bidi="ar-SA"/>
        </w:rPr>
        <w:t>выразившееся</w:t>
      </w:r>
      <w:r>
        <w:rPr>
          <w:rFonts w:eastAsia="Times New Roman" w:cs="Times New Roman"/>
          <w:bCs/>
          <w:color w:val="auto"/>
          <w:kern w:val="0"/>
          <w:sz w:val="28"/>
          <w:szCs w:val="28"/>
          <w:lang w:val="ru-RU" w:eastAsia="en-US" w:bidi="ar-SA"/>
        </w:rPr>
        <w:t xml:space="preserve"> </w:t>
      </w:r>
      <w:r>
        <w:rPr>
          <w:rFonts w:eastAsia="Times New Roman" w:cs="Times New Roman"/>
          <w:bCs/>
          <w:color w:val="auto"/>
          <w:kern w:val="0"/>
          <w:sz w:val="28"/>
          <w:szCs w:val="28"/>
          <w:lang w:val="ru-RU" w:eastAsia="ar-SA" w:bidi="ar-SA"/>
        </w:rPr>
        <w:t>в несвоевременном утверждении Плана-графика на 2024 год.</w:t>
      </w:r>
    </w:p>
    <w:p>
      <w:pPr>
        <w:pStyle w:val="Normal"/>
        <w:ind w:left="0" w:right="0" w:firstLine="567"/>
        <w:jc w:val="both"/>
        <w:rPr>
          <w:rFonts w:ascii="Times New Roman CYR" w:hAnsi="Times New Roman CYR" w:eastAsia="Times New Roman" w:cs="Times New Roman"/>
          <w:b w:val="false"/>
          <w:b w:val="false"/>
          <w:bCs/>
          <w:i w:val="false"/>
          <w:i w:val="false"/>
          <w:iCs w:val="false"/>
          <w:caps w:val="false"/>
          <w:smallCaps w:val="false"/>
          <w:color w:val="auto"/>
          <w:spacing w:val="0"/>
          <w:kern w:val="0"/>
          <w:sz w:val="28"/>
          <w:szCs w:val="28"/>
          <w:u w:val="none"/>
          <w:lang w:val="ru-RU" w:eastAsia="ar-SA" w:bidi="ar-SA"/>
        </w:rPr>
      </w:pPr>
      <w:r>
        <w:rPr>
          <w:rFonts w:eastAsia="Times New Roman" w:cs="Times New Roman" w:ascii="Times New Roman CYR" w:hAnsi="Times New Roman CYR"/>
          <w:b w:val="false"/>
          <w:bCs/>
          <w:i w:val="false"/>
          <w:iCs w:val="false"/>
          <w:caps w:val="false"/>
          <w:smallCaps w:val="false"/>
          <w:color w:val="auto"/>
          <w:spacing w:val="0"/>
          <w:kern w:val="0"/>
          <w:sz w:val="28"/>
          <w:szCs w:val="28"/>
          <w:u w:val="none"/>
          <w:lang w:val="ru-RU" w:eastAsia="ar-SA" w:bidi="ar-SA"/>
        </w:rPr>
        <w:t>Указанное нарушение содержит признаки административного правонарушения, ответственность за которое предусмотрена  частью  4                 статьи 7.29.3 КоАП РФ. Однако срок давности привлечения к административной ответственности истек (более года);</w:t>
      </w:r>
    </w:p>
    <w:p>
      <w:pPr>
        <w:pStyle w:val="Normal"/>
        <w:ind w:left="0" w:right="0" w:firstLine="567"/>
        <w:jc w:val="both"/>
        <w:rPr/>
      </w:pPr>
      <w:r>
        <w:rPr>
          <w:color w:val="000000"/>
          <w:sz w:val="28"/>
          <w:szCs w:val="28"/>
          <w:lang w:eastAsia="ar-SA"/>
        </w:rPr>
        <w:t xml:space="preserve">2) </w:t>
      </w:r>
      <w:r>
        <w:rPr>
          <w:rFonts w:eastAsia="Calibri"/>
          <w:bCs/>
          <w:color w:val="000000"/>
          <w:sz w:val="28"/>
          <w:szCs w:val="28"/>
          <w:lang w:eastAsia="en-US"/>
        </w:rPr>
        <w:t xml:space="preserve"> </w:t>
      </w:r>
      <w:r>
        <w:rPr>
          <w:rFonts w:eastAsia="Times New Roman" w:cs="Times New Roman"/>
          <w:bCs/>
          <w:color w:val="auto"/>
          <w:kern w:val="0"/>
          <w:sz w:val="28"/>
          <w:szCs w:val="28"/>
          <w:lang w:val="ru-RU" w:eastAsia="ar-SA" w:bidi="ar-SA"/>
        </w:rPr>
        <w:t>нарушение</w:t>
      </w:r>
      <w:r>
        <w:rPr>
          <w:rFonts w:eastAsia="Times New Roman" w:cs="Times New Roman"/>
          <w:bCs/>
          <w:color w:val="auto"/>
          <w:kern w:val="0"/>
          <w:sz w:val="28"/>
          <w:szCs w:val="28"/>
          <w:lang w:val="ru-RU" w:eastAsia="en-US" w:bidi="ar-SA"/>
        </w:rPr>
        <w:t xml:space="preserve"> подпункта «а» пункта 12 Положения № 1279, </w:t>
      </w:r>
      <w:r>
        <w:rPr>
          <w:rFonts w:eastAsia="Times New Roman" w:cs="Times New Roman"/>
          <w:bCs/>
          <w:color w:val="auto"/>
          <w:kern w:val="0"/>
          <w:sz w:val="28"/>
          <w:szCs w:val="28"/>
          <w:lang w:val="ru-RU" w:eastAsia="ar-SA" w:bidi="ar-SA"/>
        </w:rPr>
        <w:t>выразившееся</w:t>
      </w:r>
      <w:r>
        <w:rPr>
          <w:rFonts w:eastAsia="Times New Roman" w:cs="Times New Roman"/>
          <w:bCs/>
          <w:color w:val="auto"/>
          <w:kern w:val="0"/>
          <w:sz w:val="28"/>
          <w:szCs w:val="28"/>
          <w:lang w:val="ru-RU" w:eastAsia="en-US" w:bidi="ar-SA"/>
        </w:rPr>
        <w:t xml:space="preserve"> </w:t>
      </w:r>
      <w:r>
        <w:rPr>
          <w:rFonts w:eastAsia="Times New Roman" w:cs="Times New Roman"/>
          <w:bCs/>
          <w:color w:val="auto"/>
          <w:kern w:val="0"/>
          <w:sz w:val="28"/>
          <w:szCs w:val="28"/>
          <w:lang w:val="ru-RU" w:eastAsia="ar-SA" w:bidi="ar-SA"/>
        </w:rPr>
        <w:t>в несвоевременном утверждении Плана-графика на 2025 год.</w:t>
      </w:r>
    </w:p>
    <w:p>
      <w:pPr>
        <w:pStyle w:val="Normal"/>
        <w:ind w:left="0" w:right="0" w:firstLine="567"/>
        <w:jc w:val="both"/>
        <w:rPr>
          <w:rFonts w:ascii="Times New Roman CYR" w:hAnsi="Times New Roman CYR" w:eastAsia="Times New Roman" w:cs="Times New Roman"/>
          <w:b w:val="false"/>
          <w:b w:val="false"/>
          <w:bCs/>
          <w:i w:val="false"/>
          <w:i w:val="false"/>
          <w:iCs w:val="false"/>
          <w:caps w:val="false"/>
          <w:smallCaps w:val="false"/>
          <w:color w:val="auto"/>
          <w:spacing w:val="0"/>
          <w:kern w:val="0"/>
          <w:sz w:val="28"/>
          <w:szCs w:val="28"/>
          <w:u w:val="none"/>
          <w:lang w:val="ru-RU" w:eastAsia="ar-SA" w:bidi="ar-SA"/>
        </w:rPr>
      </w:pPr>
      <w:r>
        <w:rPr>
          <w:rFonts w:eastAsia="Times New Roman" w:cs="Times New Roman" w:ascii="Times New Roman CYR" w:hAnsi="Times New Roman CYR"/>
          <w:b w:val="false"/>
          <w:bCs/>
          <w:i w:val="false"/>
          <w:iCs w:val="false"/>
          <w:caps w:val="false"/>
          <w:smallCaps w:val="false"/>
          <w:color w:val="auto"/>
          <w:spacing w:val="0"/>
          <w:kern w:val="0"/>
          <w:sz w:val="28"/>
          <w:szCs w:val="28"/>
          <w:u w:val="none"/>
          <w:lang w:val="ru-RU" w:eastAsia="ar-SA" w:bidi="ar-SA"/>
        </w:rPr>
        <w:t>Указанное нарушение содержит признаки административного правонарушения, ответственность за которое предусмотрена  частью  1                 статьи 7.30.1 КоАП РФ;</w:t>
      </w:r>
    </w:p>
    <w:p>
      <w:pPr>
        <w:pStyle w:val="Normal"/>
        <w:widowControl/>
        <w:suppressAutoHyphens w:val="true"/>
        <w:overflowPunct w:val="false"/>
        <w:bidi w:val="0"/>
        <w:spacing w:lineRule="auto" w:line="240" w:before="0" w:after="0"/>
        <w:ind w:left="0" w:right="0" w:firstLine="567"/>
        <w:jc w:val="both"/>
        <w:rPr/>
      </w:pP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3)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нарушения части 4 статьи 30 Закона № 44-ФЗ и части 2 статьи  30.1                    Закона № 44 -ФЗ, выразившиеся:</w:t>
      </w:r>
    </w:p>
    <w:p>
      <w:pPr>
        <w:pStyle w:val="Normal"/>
        <w:widowControl/>
        <w:suppressAutoHyphens w:val="true"/>
        <w:overflowPunct w:val="false"/>
        <w:bidi w:val="0"/>
        <w:spacing w:lineRule="auto" w:line="240" w:before="0" w:after="0"/>
        <w:ind w:left="0" w:right="0" w:firstLine="56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 в неразмещении в ЕИС Отчета об объеме закупок у СМП и СОНКО  за 2022, 2023 отчетные года;</w:t>
      </w:r>
    </w:p>
    <w:p>
      <w:pPr>
        <w:pStyle w:val="Normal"/>
        <w:widowControl/>
        <w:suppressAutoHyphens w:val="true"/>
        <w:overflowPunct w:val="true"/>
        <w:bidi w:val="0"/>
        <w:spacing w:lineRule="auto" w:line="240" w:before="0" w:after="0"/>
        <w:ind w:left="0" w:right="170" w:firstLine="567"/>
        <w:jc w:val="both"/>
        <w:rPr>
          <w:rFonts w:ascii="Times New Roman CYR" w:hAnsi="Times New Roman CYR" w:eastAsia="Calibri" w:cs="Times New Roman"/>
          <w:b w:val="false"/>
          <w:b w:val="false"/>
          <w:bCs/>
          <w:color w:val="auto"/>
          <w:kern w:val="0"/>
          <w:sz w:val="28"/>
          <w:szCs w:val="28"/>
          <w:highlight w:val="white"/>
          <w:u w:val="none"/>
          <w:lang w:val="ru-RU" w:eastAsia="en-US" w:bidi="ar-SA"/>
        </w:rPr>
      </w:pPr>
      <w:r>
        <w:rPr>
          <w:rFonts w:eastAsia="Calibri" w:cs="Times New Roman" w:ascii="Times New Roman CYR" w:hAnsi="Times New Roman CYR"/>
          <w:b w:val="false"/>
          <w:bCs/>
          <w:color w:val="000000"/>
          <w:kern w:val="0"/>
          <w:sz w:val="28"/>
          <w:szCs w:val="28"/>
          <w:highlight w:val="white"/>
          <w:u w:val="none"/>
          <w:lang w:val="ru-RU" w:eastAsia="en-US" w:bidi="ar-SA"/>
        </w:rPr>
        <w:t>- в неразмещении в ЕИС Отчета об объеме закупок российских товаров за 2022, 2023 отчетные годы.</w:t>
      </w:r>
    </w:p>
    <w:p>
      <w:pPr>
        <w:pStyle w:val="Normal"/>
        <w:widowControl/>
        <w:suppressAutoHyphens w:val="true"/>
        <w:overflowPunct w:val="true"/>
        <w:bidi w:val="0"/>
        <w:spacing w:lineRule="auto" w:line="240" w:before="0" w:after="0"/>
        <w:ind w:left="0" w:right="170" w:firstLine="56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В указанных нарушениях усматриваются признаки административного правонарушения, предусмотренного частью 3 статьи 7.30 КоАП РФ. Однако, срок давности привлечения к административной ответственности на дату проведения проверки истек (более года);</w:t>
      </w:r>
    </w:p>
    <w:p>
      <w:pPr>
        <w:pStyle w:val="Normal"/>
        <w:widowControl/>
        <w:shd w:val="clear" w:fill="FFFFFF"/>
        <w:suppressAutoHyphens w:val="true"/>
        <w:overflowPunct w:val="true"/>
        <w:bidi w:val="0"/>
        <w:spacing w:lineRule="auto" w:line="240" w:before="0" w:after="0"/>
        <w:ind w:left="0" w:right="0" w:firstLine="56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4) нарушени</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е</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части </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4</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статьи </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30</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Закона № 44-ФЗ,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выразивш</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е</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 xml:space="preserve">еся </w:t>
      </w:r>
      <w:r>
        <w:rPr>
          <w:rFonts w:eastAsia="Times New Roman CYR" w:cs="Times New Roman CYR"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 xml:space="preserve">в несвоевременном размещении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в ЕИС</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 xml:space="preserve"> Отчета об объеме закупок у СМП и СОНКО за 2024 год;</w:t>
      </w:r>
    </w:p>
    <w:p>
      <w:pPr>
        <w:pStyle w:val="Normal"/>
        <w:widowControl/>
        <w:shd w:val="clear" w:fill="FFFFFF"/>
        <w:suppressAutoHyphens w:val="true"/>
        <w:overflowPunct w:val="true"/>
        <w:bidi w:val="0"/>
        <w:spacing w:lineRule="auto" w:line="240" w:before="0" w:after="0"/>
        <w:ind w:left="0" w:right="170" w:firstLine="56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5) нарушение  части 2 статьи 30.1 Закона № 44-ФЗ, выразивш</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е</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 xml:space="preserve">еся </w:t>
      </w:r>
      <w:r>
        <w:rPr>
          <w:rFonts w:eastAsia="Times New Roman CYR" w:cs="Times New Roman CYR"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 xml:space="preserve">в несвоевременном размещении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в ЕИС Отчета об объеме закупок российских товаров за 2024 отчетный год.</w:t>
      </w:r>
    </w:p>
    <w:p>
      <w:pPr>
        <w:pStyle w:val="Normal"/>
        <w:widowControl/>
        <w:shd w:val="clear" w:fill="FFFFFF"/>
        <w:suppressAutoHyphens w:val="true"/>
        <w:overflowPunct w:val="true"/>
        <w:bidi w:val="0"/>
        <w:spacing w:lineRule="auto" w:line="240" w:before="0" w:after="0"/>
        <w:ind w:left="0" w:right="0" w:firstLine="709"/>
        <w:jc w:val="both"/>
        <w:rPr/>
      </w:pP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Нарушения, указанные в пунктах 4); 5) содержат признаки административного правонарушения, ответственность за которые предусмотрена частью </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5</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статьи 7.30.1 КоАП РФ.</w:t>
      </w:r>
    </w:p>
    <w:p>
      <w:pPr>
        <w:pStyle w:val="Normal"/>
        <w:widowControl/>
        <w:suppressAutoHyphens w:val="true"/>
        <w:bidi w:val="0"/>
        <w:spacing w:lineRule="auto" w:line="240" w:before="0" w:after="0"/>
        <w:ind w:firstLine="709"/>
        <w:jc w:val="center"/>
        <w:rPr/>
      </w:pP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7</w:t>
      </w:r>
    </w:p>
    <w:p>
      <w:pPr>
        <w:pStyle w:val="Normal"/>
        <w:widowControl/>
        <w:suppressAutoHyphens w:val="true"/>
        <w:bidi w:val="0"/>
        <w:spacing w:lineRule="auto" w:line="240" w:before="0" w:after="0"/>
        <w:ind w:firstLine="709"/>
        <w:jc w:val="both"/>
        <w:rPr>
          <w:rFonts w:ascii="Times New Roman CYR" w:hAnsi="Times New Roman CYR" w:eastAsia="Times New Roman" w:cs="Times New Roman"/>
          <w:b w:val="false"/>
          <w:b w:val="false"/>
          <w:bCs/>
          <w:i w:val="false"/>
          <w:i w:val="false"/>
          <w:iCs w:val="false"/>
          <w:caps w:val="false"/>
          <w:smallCaps w:val="false"/>
          <w:color w:val="auto"/>
          <w:spacing w:val="0"/>
          <w:kern w:val="0"/>
          <w:sz w:val="28"/>
          <w:szCs w:val="28"/>
          <w:u w:val="none"/>
          <w:lang w:val="ru-RU" w:eastAsia="ar-SA" w:bidi="ar-SA"/>
        </w:rPr>
      </w:pP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Информация о нарушени</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ru-RU" w:bidi="ar-SA"/>
        </w:rPr>
        <w:t>ях</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 Заказчиком требований Закона № 44-ФЗ, образующ</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ru-RU" w:bidi="ar-SA"/>
        </w:rPr>
        <w:t>их</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 событи</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ru-RU" w:bidi="ar-SA"/>
        </w:rPr>
        <w:t>я</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 административного правонарушения, подлежит </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ru-RU" w:bidi="ar-SA"/>
        </w:rPr>
        <w:t>использованию</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 для принятия решения о возбуждении дела об административном правонарушении по части </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ru-RU" w:bidi="ar-SA"/>
        </w:rPr>
        <w:t>5</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 статьи 7.30.1 КоАП РФ.</w:t>
      </w:r>
    </w:p>
    <w:p>
      <w:pPr>
        <w:pStyle w:val="Normal"/>
        <w:widowControl/>
        <w:suppressAutoHyphens w:val="true"/>
        <w:bidi w:val="0"/>
        <w:spacing w:lineRule="auto" w:line="240" w:before="0" w:after="0"/>
        <w:ind w:firstLine="709"/>
        <w:jc w:val="both"/>
        <w:rPr>
          <w:rFonts w:ascii="Times New Roman CYR" w:hAnsi="Times New Roman CYR" w:eastAsia="Times New Roman" w:cs="Times New Roman"/>
          <w:b w:val="false"/>
          <w:b w:val="false"/>
          <w:bCs/>
          <w:i w:val="false"/>
          <w:i w:val="false"/>
          <w:iCs w:val="false"/>
          <w:caps w:val="false"/>
          <w:smallCaps w:val="false"/>
          <w:color w:val="auto"/>
          <w:spacing w:val="0"/>
          <w:kern w:val="0"/>
          <w:sz w:val="28"/>
          <w:szCs w:val="28"/>
          <w:u w:val="none"/>
          <w:lang w:val="ru-RU" w:eastAsia="ar-SA" w:bidi="ar-SA"/>
        </w:rPr>
      </w:pPr>
      <w:r>
        <w:rPr>
          <w:rFonts w:eastAsia="Times New Roman" w:cs="Times New Roman" w:ascii="Times New Roman CYR" w:hAnsi="Times New Roman CYR"/>
          <w:b w:val="false"/>
          <w:bCs/>
          <w:i w:val="false"/>
          <w:iCs w:val="false"/>
          <w:caps w:val="false"/>
          <w:smallCaps w:val="false"/>
          <w:color w:val="auto"/>
          <w:spacing w:val="0"/>
          <w:kern w:val="0"/>
          <w:sz w:val="28"/>
          <w:szCs w:val="28"/>
          <w:u w:val="none"/>
          <w:lang w:val="ru-RU" w:eastAsia="ar-SA" w:bidi="ar-SA"/>
        </w:rPr>
      </w:r>
    </w:p>
    <w:p>
      <w:pPr>
        <w:pStyle w:val="Normal"/>
        <w:widowControl/>
        <w:suppressAutoHyphens w:val="true"/>
        <w:bidi w:val="0"/>
        <w:spacing w:lineRule="auto" w:line="240" w:before="0" w:after="0"/>
        <w:ind w:left="0" w:right="170" w:hanging="0"/>
        <w:jc w:val="center"/>
        <w:rPr/>
      </w:pPr>
      <w:r>
        <w:rPr>
          <w:bCs/>
          <w:color w:val="000000"/>
          <w:sz w:val="28"/>
          <w:szCs w:val="28"/>
        </w:rPr>
        <w:t xml:space="preserve">По результатам проведенной проверки </w:t>
      </w:r>
      <w:r>
        <w:rPr>
          <w:rFonts w:eastAsia="Times New Roman" w:cs="Times New Roman"/>
          <w:bCs/>
          <w:color w:val="000000"/>
          <w:kern w:val="0"/>
          <w:sz w:val="28"/>
          <w:szCs w:val="28"/>
          <w:lang w:val="ru-RU" w:eastAsia="ru-RU" w:bidi="ar-SA"/>
        </w:rPr>
        <w:t>ПРИНЯТО РЕШЕНИЕ</w:t>
      </w:r>
      <w:r>
        <w:rPr>
          <w:bCs/>
          <w:color w:val="000000"/>
          <w:sz w:val="28"/>
          <w:szCs w:val="28"/>
        </w:rPr>
        <w:t>:</w:t>
      </w:r>
    </w:p>
    <w:p>
      <w:pPr>
        <w:pStyle w:val="Normal"/>
        <w:widowControl/>
        <w:suppressAutoHyphens w:val="true"/>
        <w:bidi w:val="0"/>
        <w:spacing w:lineRule="auto" w:line="240" w:before="0" w:after="0"/>
        <w:ind w:left="0" w:right="170" w:firstLine="624"/>
        <w:jc w:val="both"/>
        <w:rPr/>
      </w:pPr>
      <w:r>
        <w:rPr>
          <w:bCs/>
          <w:color w:val="000000"/>
          <w:sz w:val="28"/>
          <w:szCs w:val="28"/>
        </w:rPr>
        <w:t xml:space="preserve">- направить копию акта проверки </w:t>
      </w:r>
      <w:r>
        <w:rPr>
          <w:rFonts w:eastAsia="Times New Roman" w:cs="Times New Roman"/>
          <w:b w:val="false"/>
          <w:bCs/>
          <w:i w:val="false"/>
          <w:caps w:val="false"/>
          <w:smallCaps w:val="false"/>
          <w:strike w:val="false"/>
          <w:dstrike w:val="false"/>
          <w:color w:val="000000"/>
          <w:spacing w:val="0"/>
          <w:kern w:val="0"/>
          <w:sz w:val="28"/>
          <w:szCs w:val="28"/>
          <w:u w:val="none"/>
          <w:lang w:val="ru-RU" w:eastAsia="ru-RU" w:bidi="ar-SA"/>
        </w:rPr>
        <w:t xml:space="preserve">Гребенюковой О.О. </w:t>
      </w:r>
      <w:r>
        <w:rPr>
          <w:color w:val="000000"/>
          <w:sz w:val="28"/>
          <w:szCs w:val="28"/>
          <w:lang w:eastAsia="en-US"/>
        </w:rPr>
        <w:t xml:space="preserve"> </w:t>
      </w:r>
      <w:r>
        <w:rPr>
          <w:bCs/>
          <w:color w:val="000000"/>
          <w:sz w:val="28"/>
          <w:szCs w:val="28"/>
        </w:rPr>
        <w:t xml:space="preserve">– </w:t>
      </w:r>
      <w:r>
        <w:rPr>
          <w:rFonts w:eastAsia="Times New Roman" w:cs="Times New Roman"/>
          <w:bCs/>
          <w:color w:val="000000"/>
          <w:kern w:val="0"/>
          <w:sz w:val="28"/>
          <w:szCs w:val="28"/>
          <w:lang w:val="ru-RU" w:eastAsia="ar-SA" w:bidi="ar-SA"/>
        </w:rPr>
        <w:t xml:space="preserve">начальнику </w:t>
      </w:r>
      <w:r>
        <w:rPr>
          <w:rFonts w:eastAsia="Times New Roman" w:cs="Times New Roman"/>
          <w:b w:val="false"/>
          <w:bCs/>
          <w:i w:val="false"/>
          <w:caps w:val="false"/>
          <w:smallCaps w:val="false"/>
          <w:strike w:val="false"/>
          <w:dstrike w:val="false"/>
          <w:color w:val="000000"/>
          <w:spacing w:val="0"/>
          <w:kern w:val="0"/>
          <w:sz w:val="28"/>
          <w:szCs w:val="28"/>
          <w:u w:val="none"/>
          <w:lang w:val="ru-RU" w:eastAsia="ru-RU" w:bidi="ar-SA"/>
        </w:rPr>
        <w:t>ООПН</w:t>
      </w:r>
      <w:r>
        <w:rPr>
          <w:bCs/>
          <w:color w:val="000000"/>
          <w:sz w:val="28"/>
          <w:szCs w:val="28"/>
        </w:rPr>
        <w:t>;</w:t>
      </w:r>
    </w:p>
    <w:p>
      <w:pPr>
        <w:pStyle w:val="Normal"/>
        <w:widowControl/>
        <w:suppressAutoHyphens w:val="true"/>
        <w:bidi w:val="0"/>
        <w:spacing w:lineRule="auto" w:line="240" w:before="0" w:after="0"/>
        <w:ind w:left="0" w:right="0" w:firstLine="624"/>
        <w:jc w:val="both"/>
        <w:rPr/>
      </w:pPr>
      <w:r>
        <w:rPr>
          <w:bCs/>
          <w:color w:val="000000"/>
          <w:sz w:val="28"/>
          <w:szCs w:val="28"/>
          <w:u w:val="none"/>
          <w:lang w:eastAsia="ar-SA"/>
        </w:rPr>
        <w:t xml:space="preserve">- составить </w:t>
      </w:r>
      <w:r>
        <w:rPr>
          <w:rFonts w:eastAsia="Times New Roman" w:cs="Times New Roman"/>
          <w:bCs/>
          <w:color w:val="000000"/>
          <w:kern w:val="0"/>
          <w:sz w:val="28"/>
          <w:szCs w:val="28"/>
          <w:u w:val="none"/>
          <w:lang w:val="ru-RU" w:eastAsia="ar-SA" w:bidi="ar-SA"/>
        </w:rPr>
        <w:t>протокол об административном правонарушении, в отношении  начальника ООПН Гребенюковой О.О.</w:t>
      </w:r>
      <w:r>
        <w:rPr>
          <w:rFonts w:eastAsia="Times New Roman" w:cs="Times New Roman"/>
          <w:b w:val="false"/>
          <w:bCs/>
          <w:i w:val="false"/>
          <w:caps w:val="false"/>
          <w:smallCaps w:val="false"/>
          <w:strike w:val="false"/>
          <w:dstrike w:val="false"/>
          <w:color w:val="000000"/>
          <w:spacing w:val="0"/>
          <w:kern w:val="0"/>
          <w:sz w:val="28"/>
          <w:szCs w:val="28"/>
          <w:u w:val="none"/>
          <w:lang w:val="ru-RU" w:eastAsia="ru-RU" w:bidi="ar-SA"/>
        </w:rPr>
        <w:t>;</w:t>
      </w:r>
    </w:p>
    <w:p>
      <w:pPr>
        <w:pStyle w:val="Normal"/>
        <w:widowControl/>
        <w:suppressAutoHyphens w:val="true"/>
        <w:bidi w:val="0"/>
        <w:spacing w:lineRule="auto" w:line="240" w:before="0" w:after="0"/>
        <w:ind w:left="0" w:right="0" w:firstLine="624"/>
        <w:jc w:val="both"/>
        <w:rPr/>
      </w:pPr>
      <w:r>
        <w:rPr>
          <w:bCs/>
          <w:color w:val="000000"/>
          <w:sz w:val="28"/>
          <w:szCs w:val="28"/>
          <w:u w:val="none"/>
          <w:lang w:eastAsia="ar-SA"/>
        </w:rPr>
        <w:t xml:space="preserve">- направить в </w:t>
      </w:r>
      <w:r>
        <w:rPr>
          <w:rFonts w:eastAsia="Times New Roman" w:cs="Times New Roman"/>
          <w:bCs/>
          <w:color w:val="000000"/>
          <w:kern w:val="0"/>
          <w:sz w:val="28"/>
          <w:szCs w:val="28"/>
          <w:u w:val="none"/>
          <w:lang w:val="ru-RU" w:eastAsia="ar-SA" w:bidi="ar-SA"/>
        </w:rPr>
        <w:t>прокуратуру</w:t>
      </w:r>
      <w:r>
        <w:rPr>
          <w:bCs/>
          <w:color w:val="000000"/>
          <w:sz w:val="28"/>
          <w:szCs w:val="28"/>
          <w:u w:val="none"/>
          <w:lang w:eastAsia="ar-SA"/>
        </w:rPr>
        <w:t xml:space="preserve"> Усть-Лабинского района </w:t>
      </w:r>
      <w:r>
        <w:rPr>
          <w:rFonts w:eastAsia="Times New Roman" w:cs="Times New Roman"/>
          <w:bCs/>
          <w:color w:val="000000"/>
          <w:kern w:val="0"/>
          <w:sz w:val="28"/>
          <w:szCs w:val="28"/>
          <w:u w:val="none"/>
          <w:lang w:val="ru-RU" w:eastAsia="ar-SA" w:bidi="ar-SA"/>
        </w:rPr>
        <w:t>материалы</w:t>
      </w:r>
      <w:r>
        <w:rPr>
          <w:bCs/>
          <w:color w:val="000000"/>
          <w:sz w:val="28"/>
          <w:szCs w:val="28"/>
          <w:u w:val="none"/>
          <w:lang w:eastAsia="ar-SA"/>
        </w:rPr>
        <w:t xml:space="preserve"> проверки </w:t>
      </w:r>
      <w:r>
        <w:rPr>
          <w:rFonts w:eastAsia="Times New Roman" w:cs="Times New Roman"/>
          <w:bCs/>
          <w:color w:val="000000"/>
          <w:kern w:val="0"/>
          <w:sz w:val="28"/>
          <w:szCs w:val="28"/>
          <w:u w:val="none"/>
          <w:lang w:val="ru-RU" w:eastAsia="ar-SA" w:bidi="ar-SA"/>
        </w:rPr>
        <w:t>с</w:t>
      </w:r>
      <w:r>
        <w:rPr>
          <w:bCs/>
          <w:color w:val="000000"/>
          <w:sz w:val="28"/>
          <w:szCs w:val="28"/>
          <w:u w:val="none"/>
          <w:lang w:eastAsia="ar-SA"/>
        </w:rPr>
        <w:t xml:space="preserve"> копи</w:t>
      </w:r>
      <w:r>
        <w:rPr>
          <w:rFonts w:eastAsia="Times New Roman" w:cs="Times New Roman"/>
          <w:bCs/>
          <w:color w:val="000000"/>
          <w:kern w:val="0"/>
          <w:sz w:val="28"/>
          <w:szCs w:val="28"/>
          <w:u w:val="none"/>
          <w:lang w:val="ru-RU" w:eastAsia="ar-SA" w:bidi="ar-SA"/>
        </w:rPr>
        <w:t>ями</w:t>
      </w:r>
      <w:r>
        <w:rPr>
          <w:bCs/>
          <w:color w:val="000000"/>
          <w:sz w:val="28"/>
          <w:szCs w:val="28"/>
          <w:u w:val="none"/>
          <w:lang w:eastAsia="ar-SA"/>
        </w:rPr>
        <w:t xml:space="preserve"> подтверждающих документов по факту выявленного нарушени</w:t>
      </w:r>
      <w:r>
        <w:rPr>
          <w:rFonts w:eastAsia="Times New Roman" w:cs="Times New Roman"/>
          <w:bCs/>
          <w:color w:val="000000"/>
          <w:kern w:val="0"/>
          <w:sz w:val="28"/>
          <w:szCs w:val="28"/>
          <w:u w:val="none"/>
          <w:lang w:val="ru-RU" w:eastAsia="ar-SA" w:bidi="ar-SA"/>
        </w:rPr>
        <w:t>я</w:t>
      </w:r>
      <w:r>
        <w:rPr>
          <w:bCs/>
          <w:color w:val="000000"/>
          <w:sz w:val="28"/>
          <w:szCs w:val="28"/>
          <w:u w:val="none"/>
          <w:lang w:eastAsia="ar-SA"/>
        </w:rPr>
        <w:t>, содержащ</w:t>
      </w:r>
      <w:r>
        <w:rPr>
          <w:rFonts w:eastAsia="Times New Roman" w:cs="Times New Roman"/>
          <w:bCs/>
          <w:color w:val="000000"/>
          <w:kern w:val="0"/>
          <w:sz w:val="28"/>
          <w:szCs w:val="28"/>
          <w:u w:val="none"/>
          <w:lang w:val="ru-RU" w:eastAsia="ar-SA" w:bidi="ar-SA"/>
        </w:rPr>
        <w:t>его</w:t>
      </w:r>
      <w:r>
        <w:rPr>
          <w:bCs/>
          <w:color w:val="000000"/>
          <w:sz w:val="28"/>
          <w:szCs w:val="28"/>
          <w:u w:val="none"/>
          <w:lang w:eastAsia="ar-SA"/>
        </w:rPr>
        <w:t xml:space="preserve"> признаки административн</w:t>
      </w:r>
      <w:r>
        <w:rPr>
          <w:rFonts w:eastAsia="Times New Roman" w:cs="Times New Roman"/>
          <w:bCs/>
          <w:color w:val="000000"/>
          <w:kern w:val="0"/>
          <w:sz w:val="28"/>
          <w:szCs w:val="28"/>
          <w:u w:val="none"/>
          <w:lang w:val="ru-RU" w:eastAsia="ar-SA" w:bidi="ar-SA"/>
        </w:rPr>
        <w:t>ого</w:t>
      </w:r>
      <w:r>
        <w:rPr>
          <w:bCs/>
          <w:color w:val="000000"/>
          <w:sz w:val="28"/>
          <w:szCs w:val="28"/>
          <w:u w:val="none"/>
          <w:lang w:eastAsia="ar-SA"/>
        </w:rPr>
        <w:t xml:space="preserve"> правонарушения, ответственность за которое предусмотрена </w:t>
      </w:r>
      <w:r>
        <w:rPr>
          <w:rFonts w:eastAsia="Times New Roman" w:cs="Times New Roman"/>
          <w:bCs/>
          <w:color w:val="000000"/>
          <w:kern w:val="0"/>
          <w:sz w:val="28"/>
          <w:szCs w:val="28"/>
          <w:u w:val="none"/>
          <w:lang w:val="ru-RU" w:eastAsia="ar-SA" w:bidi="ar-SA"/>
        </w:rPr>
        <w:t>частью 1</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статьи 7.30.1</w:t>
      </w:r>
      <w:r>
        <w:rPr>
          <w:rFonts w:eastAsia="Times New Roman" w:cs="Times New Roman"/>
          <w:bCs/>
          <w:color w:val="000000"/>
          <w:kern w:val="0"/>
          <w:sz w:val="28"/>
          <w:szCs w:val="28"/>
          <w:u w:val="none"/>
          <w:lang w:val="ru-RU" w:eastAsia="ar-SA" w:bidi="ar-SA"/>
        </w:rPr>
        <w:t xml:space="preserve"> КоАП РФ;</w:t>
      </w:r>
    </w:p>
    <w:p>
      <w:pPr>
        <w:pStyle w:val="Normal"/>
        <w:widowControl/>
        <w:suppressAutoHyphens w:val="true"/>
        <w:bidi w:val="0"/>
        <w:spacing w:lineRule="auto" w:line="240" w:before="0" w:after="0"/>
        <w:ind w:left="0" w:right="0" w:firstLine="624"/>
        <w:jc w:val="both"/>
        <w:rPr>
          <w:color w:val="000000"/>
        </w:rPr>
      </w:pPr>
      <w:r>
        <w:rPr>
          <w:rFonts w:eastAsia="Times New Roman" w:cs="Times New Roman"/>
          <w:b w:val="false"/>
          <w:bCs/>
          <w:i w:val="false"/>
          <w:caps w:val="false"/>
          <w:smallCaps w:val="false"/>
          <w:strike w:val="false"/>
          <w:dstrike w:val="false"/>
          <w:color w:val="000000"/>
          <w:spacing w:val="0"/>
          <w:kern w:val="0"/>
          <w:sz w:val="28"/>
          <w:szCs w:val="28"/>
          <w:u w:val="none"/>
          <w:lang w:val="ru-RU" w:eastAsia="ru-RU" w:bidi="ar-SA"/>
        </w:rPr>
        <w:t>-</w:t>
      </w:r>
      <w:r>
        <w:rPr>
          <w:bCs/>
          <w:color w:val="000000"/>
          <w:sz w:val="28"/>
          <w:szCs w:val="28"/>
          <w:u w:val="none"/>
          <w:lang w:eastAsia="ar-SA"/>
        </w:rPr>
        <w:t xml:space="preserve"> направить в </w:t>
      </w:r>
      <w:r>
        <w:rPr>
          <w:rStyle w:val="Style18"/>
          <w:b w:val="false"/>
          <w:i w:val="false"/>
          <w:caps w:val="false"/>
          <w:smallCaps w:val="false"/>
          <w:color w:val="000000"/>
          <w:spacing w:val="0"/>
          <w:sz w:val="28"/>
          <w:szCs w:val="28"/>
          <w:u w:val="none"/>
          <w:lang w:eastAsia="ar-SA"/>
        </w:rPr>
        <w:t>Управление Федеральной антимонопольной службы по Краснодарскому краю</w:t>
      </w:r>
      <w:r>
        <w:rPr>
          <w:bCs/>
          <w:color w:val="000000"/>
          <w:sz w:val="28"/>
          <w:szCs w:val="28"/>
          <w:u w:val="none"/>
          <w:lang w:eastAsia="ar-SA"/>
        </w:rPr>
        <w:t xml:space="preserve"> </w:t>
      </w:r>
      <w:r>
        <w:rPr>
          <w:rFonts w:eastAsia="Times New Roman" w:cs="Times New Roman"/>
          <w:bCs/>
          <w:color w:val="000000"/>
          <w:kern w:val="0"/>
          <w:sz w:val="28"/>
          <w:szCs w:val="28"/>
          <w:u w:val="none"/>
          <w:lang w:val="ru-RU" w:eastAsia="ar-SA" w:bidi="ar-SA"/>
        </w:rPr>
        <w:t xml:space="preserve">протокол об административном правонарушении </w:t>
      </w:r>
      <w:r>
        <w:rPr>
          <w:bCs/>
          <w:color w:val="000000"/>
          <w:sz w:val="28"/>
          <w:szCs w:val="28"/>
          <w:u w:val="none"/>
          <w:lang w:eastAsia="ar-SA"/>
        </w:rPr>
        <w:t>и копии подтверждающих документов по фактам выявленн</w:t>
      </w:r>
      <w:r>
        <w:rPr>
          <w:rFonts w:eastAsia="Times New Roman" w:cs="Times New Roman"/>
          <w:bCs/>
          <w:color w:val="000000"/>
          <w:kern w:val="0"/>
          <w:sz w:val="28"/>
          <w:szCs w:val="28"/>
          <w:u w:val="none"/>
          <w:lang w:val="ru-RU" w:eastAsia="ru-RU" w:bidi="ar-SA"/>
        </w:rPr>
        <w:t>ых</w:t>
      </w:r>
      <w:r>
        <w:rPr>
          <w:bCs/>
          <w:color w:val="000000"/>
          <w:sz w:val="28"/>
          <w:szCs w:val="28"/>
          <w:u w:val="none"/>
          <w:lang w:eastAsia="ar-SA"/>
        </w:rPr>
        <w:t xml:space="preserve"> нарушени</w:t>
      </w:r>
      <w:r>
        <w:rPr>
          <w:rFonts w:eastAsia="Times New Roman" w:cs="Times New Roman"/>
          <w:bCs/>
          <w:color w:val="000000"/>
          <w:kern w:val="0"/>
          <w:sz w:val="28"/>
          <w:szCs w:val="28"/>
          <w:u w:val="none"/>
          <w:lang w:val="ru-RU" w:eastAsia="ru-RU" w:bidi="ar-SA"/>
        </w:rPr>
        <w:t>й</w:t>
      </w:r>
      <w:r>
        <w:rPr>
          <w:bCs/>
          <w:color w:val="000000"/>
          <w:sz w:val="28"/>
          <w:szCs w:val="28"/>
          <w:u w:val="none"/>
          <w:lang w:eastAsia="ar-SA"/>
        </w:rPr>
        <w:t>, содержащ</w:t>
      </w:r>
      <w:r>
        <w:rPr>
          <w:rFonts w:eastAsia="Times New Roman" w:cs="Times New Roman"/>
          <w:bCs/>
          <w:color w:val="000000"/>
          <w:kern w:val="0"/>
          <w:sz w:val="28"/>
          <w:szCs w:val="28"/>
          <w:u w:val="none"/>
          <w:lang w:val="ru-RU" w:eastAsia="ru-RU" w:bidi="ar-SA"/>
        </w:rPr>
        <w:t>их</w:t>
      </w:r>
      <w:r>
        <w:rPr>
          <w:bCs/>
          <w:color w:val="000000"/>
          <w:sz w:val="28"/>
          <w:szCs w:val="28"/>
          <w:u w:val="none"/>
          <w:lang w:eastAsia="ar-SA"/>
        </w:rPr>
        <w:t xml:space="preserve"> признаки административн</w:t>
      </w:r>
      <w:r>
        <w:rPr>
          <w:rFonts w:eastAsia="Times New Roman" w:cs="Times New Roman"/>
          <w:bCs/>
          <w:color w:val="000000"/>
          <w:kern w:val="0"/>
          <w:sz w:val="28"/>
          <w:szCs w:val="28"/>
          <w:u w:val="none"/>
          <w:lang w:val="ru-RU" w:eastAsia="ru-RU" w:bidi="ar-SA"/>
        </w:rPr>
        <w:t>ого</w:t>
      </w:r>
      <w:r>
        <w:rPr>
          <w:bCs/>
          <w:color w:val="000000"/>
          <w:sz w:val="28"/>
          <w:szCs w:val="28"/>
          <w:u w:val="none"/>
          <w:lang w:eastAsia="ar-SA"/>
        </w:rPr>
        <w:t xml:space="preserve"> правонарушени</w:t>
      </w:r>
      <w:r>
        <w:rPr>
          <w:rFonts w:eastAsia="Times New Roman" w:cs="Times New Roman"/>
          <w:bCs/>
          <w:color w:val="000000"/>
          <w:kern w:val="0"/>
          <w:sz w:val="28"/>
          <w:szCs w:val="28"/>
          <w:u w:val="none"/>
          <w:lang w:val="ru-RU" w:eastAsia="ru-RU" w:bidi="ar-SA"/>
        </w:rPr>
        <w:t>я</w:t>
      </w:r>
      <w:r>
        <w:rPr>
          <w:bCs/>
          <w:color w:val="000000"/>
          <w:sz w:val="28"/>
          <w:szCs w:val="28"/>
          <w:u w:val="none"/>
          <w:lang w:eastAsia="ar-SA"/>
        </w:rPr>
        <w:t>, ответственность за котор</w:t>
      </w:r>
      <w:r>
        <w:rPr>
          <w:rFonts w:eastAsia="Times New Roman" w:cs="Times New Roman"/>
          <w:bCs/>
          <w:color w:val="000000"/>
          <w:kern w:val="0"/>
          <w:sz w:val="28"/>
          <w:szCs w:val="28"/>
          <w:u w:val="none"/>
          <w:lang w:val="ru-RU" w:eastAsia="ru-RU" w:bidi="ar-SA"/>
        </w:rPr>
        <w:t>ы</w:t>
      </w:r>
      <w:r>
        <w:rPr>
          <w:bCs/>
          <w:color w:val="000000"/>
          <w:sz w:val="28"/>
          <w:szCs w:val="28"/>
          <w:u w:val="none"/>
          <w:lang w:eastAsia="ar-SA"/>
        </w:rPr>
        <w:t xml:space="preserve">е предусмотрена </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частью </w:t>
      </w:r>
      <w:r>
        <w:rPr>
          <w:rFonts w:eastAsia="Times New Roman" w:cs="Times New Roman" w:ascii="Times New Roman CYR" w:hAnsi="Times New Roman CYR"/>
          <w:b w:val="false"/>
          <w:bCs/>
          <w:color w:val="000000"/>
          <w:kern w:val="0"/>
          <w:sz w:val="28"/>
          <w:szCs w:val="28"/>
          <w:highlight w:val="white"/>
          <w:u w:val="none"/>
          <w:lang w:val="ru-RU" w:eastAsia="ru-RU" w:bidi="ar-SA"/>
        </w:rPr>
        <w:t>5</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 статьи 7.30.1</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КоАП РФ</w:t>
      </w:r>
      <w:r>
        <w:rPr>
          <w:bCs/>
          <w:color w:val="000000"/>
          <w:sz w:val="28"/>
          <w:szCs w:val="28"/>
          <w:u w:val="none"/>
          <w:lang w:eastAsia="ar-SA"/>
        </w:rPr>
        <w:t xml:space="preserve">. </w:t>
      </w:r>
    </w:p>
    <w:p>
      <w:pPr>
        <w:pStyle w:val="Normal"/>
        <w:ind w:left="-426" w:right="141" w:firstLine="28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7</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Е.А. Рындина</w:t>
      </w:r>
    </w:p>
    <w:sectPr>
      <w:type w:val="nextPage"/>
      <w:pgSz w:w="11906" w:h="16838"/>
      <w:pgMar w:left="1428" w:right="61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character" w:styleId="Style17">
    <w:name w:val="Основной шрифт абзаца"/>
    <w:qFormat/>
    <w:rPr/>
  </w:style>
  <w:style w:type="character" w:styleId="Style18">
    <w:name w:val="Выделение жирным"/>
    <w:qFormat/>
    <w:rPr>
      <w:b/>
      <w:bCs/>
    </w:rPr>
  </w:style>
  <w:style w:type="character" w:styleId="12">
    <w:name w:val="Основной шрифт абзаца1"/>
    <w:qFormat/>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4">
    <w:name w:val="Верхний и нижний колонтитулы"/>
    <w:basedOn w:val="Normal"/>
    <w:qFormat/>
    <w:pPr/>
    <w:rPr/>
  </w:style>
  <w:style w:type="paragraph" w:styleId="Style25">
    <w:name w:val="Header"/>
    <w:basedOn w:val="Normal"/>
    <w:pPr>
      <w:tabs>
        <w:tab w:val="clear" w:pos="408"/>
        <w:tab w:val="center" w:pos="4677" w:leader="none"/>
        <w:tab w:val="right" w:pos="9355" w:leader="none"/>
      </w:tabs>
    </w:pPr>
    <w:rPr/>
  </w:style>
  <w:style w:type="paragraph" w:styleId="Style26">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86767</TotalTime>
  <Application>LibreOffice/6.4.4.2$Windows_X86_64 LibreOffice_project/3d775be2011f3886db32dfd395a6a6d1ca2630ff</Application>
  <Pages>7</Pages>
  <Words>2237</Words>
  <Characters>14844</Characters>
  <CharactersWithSpaces>17525</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2025-06-17T09:19:08Z</cp:lastPrinted>
  <dcterms:modified xsi:type="dcterms:W3CDTF">2025-06-17T09:18:22Z</dcterms:modified>
  <cp:revision>488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