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overflowPunct w:val="false"/>
        <w:bidi w:val="0"/>
        <w:spacing w:lineRule="auto" w:line="240" w:before="0" w:after="0"/>
        <w:ind w:left="-454" w:right="-113" w:hanging="0"/>
        <w:jc w:val="center"/>
        <w:rPr>
          <w:sz w:val="28"/>
          <w:szCs w:val="28"/>
        </w:rPr>
      </w:pPr>
      <w:r>
        <w:rPr>
          <w:sz w:val="28"/>
          <w:szCs w:val="28"/>
        </w:rPr>
        <w:t xml:space="preserve">АКТ № </w:t>
      </w:r>
      <w:r>
        <w:rPr>
          <w:rFonts w:eastAsia="Times New Roman" w:cs="Times New Roman"/>
          <w:color w:val="auto"/>
          <w:kern w:val="0"/>
          <w:sz w:val="28"/>
          <w:szCs w:val="28"/>
          <w:lang w:val="ru-RU" w:eastAsia="ru-RU" w:bidi="ar-SA"/>
        </w:rPr>
        <w:t>15</w:t>
      </w:r>
      <w:r>
        <w:rPr>
          <w:sz w:val="28"/>
          <w:szCs w:val="28"/>
        </w:rPr>
        <w:t>/2024</w:t>
      </w:r>
    </w:p>
    <w:p>
      <w:pPr>
        <w:pStyle w:val="Normal"/>
        <w:widowControl/>
        <w:suppressAutoHyphens w:val="true"/>
        <w:bidi w:val="0"/>
        <w:spacing w:lineRule="auto" w:line="240" w:before="0" w:after="0"/>
        <w:ind w:left="0" w:right="170" w:hanging="0"/>
        <w:jc w:val="center"/>
        <w:rPr/>
      </w:pPr>
      <w:r>
        <w:rPr>
          <w:sz w:val="28"/>
          <w:szCs w:val="28"/>
        </w:rPr>
        <w:t xml:space="preserve">плановой проверки соблюдения </w:t>
      </w:r>
      <w:r>
        <w:rPr>
          <w:rFonts w:eastAsia="Times New Roman" w:cs="Times New Roman"/>
          <w:b w:val="false"/>
          <w:bCs w:val="false"/>
          <w:i w:val="false"/>
          <w:caps w:val="false"/>
          <w:smallCaps w:val="false"/>
          <w:color w:val="000000"/>
          <w:spacing w:val="0"/>
          <w:sz w:val="28"/>
          <w:szCs w:val="28"/>
          <w:u w:val="none"/>
          <w:lang w:val="ru-RU" w:eastAsia="ru-RU" w:bidi="ar-SA"/>
        </w:rPr>
        <w:t>управлением по вопросам  земельных отношений и учета муниципальной собственности администрации муниципального образования Усть-Лабинский район</w:t>
      </w:r>
      <w:r>
        <w:rPr>
          <w:rFonts w:eastAsia="Times New Roman" w:cs="Times New Roman"/>
          <w:b w:val="false"/>
          <w:bCs w:val="false"/>
          <w:color w:val="000000"/>
          <w:sz w:val="28"/>
          <w:szCs w:val="28"/>
          <w:u w:val="none"/>
          <w:lang w:val="ru-RU" w:eastAsia="ru-RU" w:bidi="ar-SA"/>
        </w:rPr>
        <w:t xml:space="preserve"> </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31</w:t>
      </w:r>
      <w:r>
        <w:rPr>
          <w:sz w:val="28"/>
          <w:szCs w:val="28"/>
        </w:rPr>
        <w:t>.</w:t>
      </w:r>
      <w:r>
        <w:rPr>
          <w:rFonts w:eastAsia="Times New Roman" w:cs="Times New Roman"/>
          <w:color w:val="auto"/>
          <w:kern w:val="0"/>
          <w:sz w:val="28"/>
          <w:szCs w:val="28"/>
          <w:lang w:val="ru-RU" w:eastAsia="ru-RU" w:bidi="ar-SA"/>
        </w:rPr>
        <w:t>10</w:t>
      </w:r>
      <w:r>
        <w:rPr>
          <w:sz w:val="28"/>
          <w:szCs w:val="28"/>
        </w:rPr>
        <w:t>.2024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2024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23</w:t>
      </w:r>
      <w:r>
        <w:rPr>
          <w:bCs/>
          <w:sz w:val="28"/>
          <w:szCs w:val="28"/>
          <w:lang w:eastAsia="en-US"/>
        </w:rPr>
        <w:t xml:space="preserve">.09.2024 № </w:t>
      </w:r>
      <w:r>
        <w:rPr>
          <w:rFonts w:eastAsia="Times New Roman" w:cs="Times New Roman"/>
          <w:bCs/>
          <w:color w:val="auto"/>
          <w:kern w:val="0"/>
          <w:sz w:val="28"/>
          <w:szCs w:val="28"/>
          <w:lang w:val="ru-RU" w:eastAsia="en-US" w:bidi="ar-SA"/>
        </w:rPr>
        <w:t>279</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w:t>
      </w:r>
      <w:r>
        <w:rPr>
          <w:rFonts w:eastAsia="Times New Roman" w:cs="Times New Roman"/>
          <w:b w:val="false"/>
          <w:bCs w:val="false"/>
          <w:i w:val="false"/>
          <w:caps w:val="false"/>
          <w:smallCaps w:val="false"/>
          <w:color w:val="000000"/>
          <w:spacing w:val="0"/>
          <w:sz w:val="28"/>
          <w:szCs w:val="28"/>
          <w:u w:val="none"/>
          <w:lang w:val="ru-RU" w:eastAsia="ru-RU" w:bidi="ar-SA"/>
        </w:rPr>
        <w:t>управления по вопросам  земельных отношений и учета муниципальной собственности администрации муниципального образования Усть-Лабинский район</w:t>
      </w:r>
      <w:r>
        <w:rPr>
          <w:rFonts w:eastAsia="Times New Roman" w:cs="Times New Roman"/>
          <w:b w:val="false"/>
          <w:bCs w:val="false"/>
          <w:color w:val="000000"/>
          <w:sz w:val="28"/>
          <w:szCs w:val="28"/>
          <w:u w:val="none"/>
          <w:lang w:val="ru-RU" w:eastAsia="ru-RU" w:bidi="ar-SA"/>
        </w:rPr>
        <w:t xml:space="preserve"> </w:t>
      </w:r>
      <w:r>
        <w:rPr>
          <w:sz w:val="28"/>
          <w:szCs w:val="28"/>
          <w:lang w:eastAsia="en-US"/>
        </w:rPr>
        <w:t xml:space="preserve"> </w:t>
      </w:r>
      <w:r>
        <w:rPr>
          <w:rFonts w:eastAsia="Times New Roman" w:cs="Times New Roman"/>
          <w:b w:val="false"/>
          <w:bCs w:val="false"/>
          <w:color w:val="000000"/>
          <w:kern w:val="0"/>
          <w:sz w:val="28"/>
          <w:szCs w:val="28"/>
          <w:u w:val="none"/>
          <w:lang w:val="ru-RU" w:eastAsia="en-US" w:bidi="ar-SA"/>
        </w:rPr>
        <w:t xml:space="preserve">(далее – </w:t>
      </w:r>
      <w:r>
        <w:rPr>
          <w:rFonts w:eastAsia="Times New Roman" w:cs="Times New Roman"/>
          <w:b w:val="false"/>
          <w:bCs w:val="false"/>
          <w:color w:val="auto"/>
          <w:kern w:val="0"/>
          <w:sz w:val="28"/>
          <w:szCs w:val="28"/>
          <w:u w:val="none"/>
          <w:lang w:val="ru-RU" w:eastAsia="ru-RU" w:bidi="ar-SA"/>
        </w:rPr>
        <w:t>УВЗОиУМС</w:t>
      </w:r>
      <w:r>
        <w:rPr>
          <w:rFonts w:eastAsia="Times New Roman" w:cs="Times New Roman"/>
          <w:b w:val="false"/>
          <w:bCs w:val="false"/>
          <w:color w:val="000000"/>
          <w:kern w:val="0"/>
          <w:sz w:val="28"/>
          <w:szCs w:val="28"/>
          <w:u w:val="none"/>
          <w:lang w:val="ru-RU" w:eastAsia="en-US" w:bidi="ar-SA"/>
        </w:rPr>
        <w:t xml:space="preserve">,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w:t>
      </w:r>
      <w:r>
        <w:rPr>
          <w:sz w:val="28"/>
          <w:szCs w:val="28"/>
        </w:rPr>
        <w:t xml:space="preserve"> </w:t>
      </w:r>
      <w:r>
        <w:rPr>
          <w:rFonts w:eastAsia="Times New Roman" w:cs="Times New Roman"/>
          <w:color w:val="auto"/>
          <w:kern w:val="0"/>
          <w:sz w:val="28"/>
          <w:szCs w:val="28"/>
          <w:lang w:val="ru-RU" w:eastAsia="ru-RU" w:bidi="ar-SA"/>
        </w:rPr>
        <w:t>октября</w:t>
      </w:r>
      <w:r>
        <w:rPr>
          <w:sz w:val="28"/>
          <w:szCs w:val="28"/>
        </w:rPr>
        <w:t xml:space="preserve"> 2024 года по 24 </w:t>
      </w:r>
      <w:r>
        <w:rPr>
          <w:rFonts w:eastAsia="Times New Roman" w:cs="Times New Roman"/>
          <w:color w:val="auto"/>
          <w:kern w:val="0"/>
          <w:sz w:val="28"/>
          <w:szCs w:val="28"/>
          <w:lang w:val="ru-RU" w:eastAsia="ru-RU" w:bidi="ar-SA"/>
        </w:rPr>
        <w:t>октября</w:t>
      </w:r>
      <w:r>
        <w:rPr>
          <w:sz w:val="28"/>
          <w:szCs w:val="28"/>
        </w:rPr>
        <w:t xml:space="preserve"> 2024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ind w:left="0" w:right="0" w:firstLine="709"/>
        <w:jc w:val="both"/>
        <w:rPr/>
      </w:pPr>
      <w:r>
        <w:rPr>
          <w:sz w:val="28"/>
          <w:szCs w:val="28"/>
        </w:rPr>
        <w:t xml:space="preserve">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709"/>
        <w:jc w:val="both"/>
        <w:rPr/>
      </w:pPr>
      <w:r>
        <w:rPr>
          <w:color w:val="000000"/>
          <w:sz w:val="28"/>
          <w:szCs w:val="28"/>
        </w:rPr>
        <w:t xml:space="preserve">Рындина Евгения Андреевна, </w:t>
      </w:r>
      <w:r>
        <w:rPr>
          <w:rFonts w:eastAsia="Times New Roman" w:cs="Times New Roman"/>
          <w:color w:val="auto"/>
          <w:sz w:val="28"/>
          <w:szCs w:val="28"/>
          <w:lang w:val="ru-RU" w:eastAsia="zh-CN" w:bidi="ar-SA"/>
        </w:rPr>
        <w:t>главный</w:t>
      </w:r>
      <w:r>
        <w:rPr>
          <w:color w:val="000000"/>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rFonts w:eastAsia="Times New Roman" w:cs="Times New Roman"/>
          <w:b w:val="false"/>
          <w:i w:val="false"/>
          <w:caps w:val="false"/>
          <w:smallCaps w:val="false"/>
          <w:color w:val="35383B"/>
          <w:spacing w:val="0"/>
          <w:sz w:val="28"/>
          <w:szCs w:val="28"/>
          <w:lang w:eastAsia="ru-RU"/>
        </w:rPr>
        <w:t>352330</w:t>
      </w:r>
      <w:r>
        <w:rPr>
          <w:sz w:val="28"/>
          <w:szCs w:val="28"/>
        </w:rPr>
        <w:t xml:space="preserve">, Краснодарский край, Усть-Лабинский район, </w:t>
      </w:r>
      <w:r>
        <w:rPr>
          <w:rFonts w:eastAsia="Times New Roman" w:cs="Times New Roman"/>
          <w:b w:val="false"/>
          <w:bCs/>
          <w:i w:val="false"/>
          <w:caps w:val="false"/>
          <w:smallCaps w:val="false"/>
          <w:color w:val="000000"/>
          <w:spacing w:val="0"/>
          <w:kern w:val="0"/>
          <w:sz w:val="28"/>
          <w:szCs w:val="28"/>
          <w:lang w:val="ru-RU" w:eastAsia="en-US" w:bidi="ar-SA"/>
        </w:rPr>
        <w:t>г. Усть-Лабинск, ул. Ленина, д.33</w:t>
      </w:r>
      <w:r>
        <w:rPr>
          <w:sz w:val="28"/>
          <w:szCs w:val="28"/>
        </w:rPr>
        <w:t>.</w:t>
      </w:r>
    </w:p>
    <w:p>
      <w:p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auto"/>
          <w:kern w:val="0"/>
          <w:sz w:val="28"/>
          <w:szCs w:val="28"/>
          <w:u w:val="none"/>
          <w:lang w:val="ru-RU" w:eastAsia="ru-RU" w:bidi="ar-SA"/>
        </w:rPr>
        <w:t>УВЗОиУМС</w:t>
      </w:r>
      <w:r>
        <w:rPr>
          <w:sz w:val="28"/>
          <w:szCs w:val="28"/>
          <w:lang w:eastAsia="en-US"/>
        </w:rPr>
        <w:t xml:space="preserve"> осуществлялось:</w:t>
      </w:r>
      <w:r>
        <w:rPr>
          <w:color w:val="C9211E"/>
          <w:sz w:val="28"/>
          <w:szCs w:val="28"/>
          <w:lang w:eastAsia="en-US"/>
        </w:rPr>
        <w:t xml:space="preserve"> </w:t>
      </w:r>
    </w:p>
    <w:p>
      <w:pPr>
        <w:pStyle w:val="Normal"/>
        <w:widowControl/>
        <w:suppressAutoHyphens w:val="true"/>
        <w:bidi w:val="0"/>
        <w:spacing w:lineRule="auto" w:line="240" w:before="0" w:after="0"/>
        <w:ind w:left="0" w:right="0" w:firstLine="680"/>
        <w:jc w:val="both"/>
        <w:rPr/>
      </w:pPr>
      <w:r>
        <w:rPr>
          <w:color w:val="000000"/>
          <w:sz w:val="28"/>
          <w:szCs w:val="28"/>
          <w:lang w:eastAsia="en-US"/>
        </w:rPr>
        <w:t>-</w:t>
      </w:r>
      <w:r>
        <w:rPr>
          <w:color w:val="C9211E"/>
          <w:sz w:val="28"/>
          <w:szCs w:val="28"/>
          <w:lang w:eastAsia="en-US"/>
        </w:rPr>
        <w:t xml:space="preserve"> </w:t>
      </w:r>
      <w:r>
        <w:rPr>
          <w:rFonts w:eastAsia="Times New Roman" w:cs="Times New Roman"/>
          <w:color w:val="000000"/>
          <w:kern w:val="0"/>
          <w:sz w:val="28"/>
          <w:szCs w:val="28"/>
          <w:lang w:val="ru-RU" w:eastAsia="en-US" w:bidi="ar-SA"/>
        </w:rPr>
        <w:t xml:space="preserve">Ушаковой Светланой Анатольевной </w:t>
      </w:r>
      <w:r>
        <w:rPr>
          <w:color w:val="000000"/>
          <w:sz w:val="28"/>
          <w:szCs w:val="28"/>
          <w:lang w:eastAsia="en-US"/>
        </w:rPr>
        <w:t xml:space="preserve"> в соответствии с </w:t>
      </w:r>
      <w:r>
        <w:rPr>
          <w:rFonts w:eastAsia="Times New Roman" w:cs="Times New Roman"/>
          <w:color w:val="000000"/>
          <w:kern w:val="0"/>
          <w:sz w:val="28"/>
          <w:szCs w:val="28"/>
          <w:lang w:val="ru-RU" w:eastAsia="en-US" w:bidi="ar-SA"/>
        </w:rPr>
        <w:t>распоряжением</w:t>
      </w:r>
      <w:r>
        <w:rPr>
          <w:color w:val="000000"/>
          <w:sz w:val="28"/>
          <w:szCs w:val="28"/>
          <w:lang w:eastAsia="en-US"/>
        </w:rPr>
        <w:t xml:space="preserve">  администрации муниципального образования Усть-Лабинский район от </w:t>
      </w:r>
      <w:r>
        <w:rPr>
          <w:rFonts w:eastAsia="Times New Roman" w:cs="Times New Roman"/>
          <w:color w:val="000000"/>
          <w:kern w:val="0"/>
          <w:sz w:val="28"/>
          <w:szCs w:val="28"/>
          <w:lang w:val="ru-RU" w:eastAsia="en-US" w:bidi="ar-SA"/>
        </w:rPr>
        <w:t>30</w:t>
      </w:r>
      <w:r>
        <w:rPr>
          <w:color w:val="000000"/>
          <w:sz w:val="28"/>
          <w:szCs w:val="28"/>
          <w:lang w:eastAsia="en-US"/>
        </w:rPr>
        <w:t>.07.202</w:t>
      </w:r>
      <w:r>
        <w:rPr>
          <w:rFonts w:eastAsia="Times New Roman" w:cs="Times New Roman"/>
          <w:color w:val="000000"/>
          <w:kern w:val="0"/>
          <w:sz w:val="28"/>
          <w:szCs w:val="28"/>
          <w:lang w:val="ru-RU" w:eastAsia="en-US" w:bidi="ar-SA"/>
        </w:rPr>
        <w:t>0</w:t>
      </w:r>
      <w:r>
        <w:rPr>
          <w:color w:val="000000"/>
          <w:sz w:val="28"/>
          <w:szCs w:val="28"/>
          <w:lang w:eastAsia="en-US"/>
        </w:rPr>
        <w:t xml:space="preserve"> № </w:t>
      </w:r>
      <w:r>
        <w:rPr>
          <w:rFonts w:eastAsia="Times New Roman" w:cs="Times New Roman"/>
          <w:color w:val="000000"/>
          <w:kern w:val="0"/>
          <w:sz w:val="28"/>
          <w:szCs w:val="28"/>
          <w:lang w:val="ru-RU" w:eastAsia="en-US" w:bidi="ar-SA"/>
        </w:rPr>
        <w:t>348</w:t>
      </w:r>
      <w:r>
        <w:rPr>
          <w:color w:val="000000"/>
          <w:sz w:val="28"/>
          <w:szCs w:val="28"/>
          <w:lang w:eastAsia="en-US"/>
        </w:rPr>
        <w:t>-</w:t>
      </w:r>
      <w:r>
        <w:rPr>
          <w:rFonts w:eastAsia="Times New Roman" w:cs="Times New Roman"/>
          <w:color w:val="000000"/>
          <w:kern w:val="0"/>
          <w:sz w:val="28"/>
          <w:szCs w:val="28"/>
          <w:lang w:val="ru-RU" w:eastAsia="en-US" w:bidi="ar-SA"/>
        </w:rPr>
        <w:t>рл</w:t>
      </w:r>
      <w:r>
        <w:rPr>
          <w:color w:val="000000"/>
          <w:sz w:val="28"/>
          <w:szCs w:val="28"/>
          <w:lang w:eastAsia="en-US"/>
        </w:rPr>
        <w:t xml:space="preserve"> «О </w:t>
      </w:r>
      <w:r>
        <w:rPr>
          <w:rFonts w:eastAsia="Times New Roman" w:cs="Times New Roman"/>
          <w:color w:val="000000"/>
          <w:kern w:val="0"/>
          <w:sz w:val="28"/>
          <w:szCs w:val="28"/>
          <w:lang w:val="ru-RU" w:eastAsia="en-US" w:bidi="ar-SA"/>
        </w:rPr>
        <w:t>назначении Ушаковой С.А.</w:t>
      </w:r>
      <w:r>
        <w:rPr>
          <w:color w:val="000000"/>
          <w:sz w:val="28"/>
          <w:szCs w:val="28"/>
          <w:lang w:eastAsia="en-US"/>
        </w:rPr>
        <w:t xml:space="preserve">»  с </w:t>
      </w:r>
      <w:r>
        <w:rPr>
          <w:rFonts w:eastAsia="Times New Roman" w:cs="Times New Roman"/>
          <w:color w:val="000000"/>
          <w:kern w:val="0"/>
          <w:sz w:val="28"/>
          <w:szCs w:val="28"/>
          <w:lang w:val="ru-RU" w:eastAsia="en-US" w:bidi="ar-SA"/>
        </w:rPr>
        <w:t>30</w:t>
      </w:r>
      <w:r>
        <w:rPr>
          <w:color w:val="000000"/>
          <w:sz w:val="28"/>
          <w:szCs w:val="28"/>
          <w:lang w:eastAsia="en-US"/>
        </w:rPr>
        <w:t>.07.202</w:t>
      </w:r>
      <w:r>
        <w:rPr>
          <w:rFonts w:eastAsia="Times New Roman" w:cs="Times New Roman"/>
          <w:color w:val="000000"/>
          <w:kern w:val="0"/>
          <w:sz w:val="28"/>
          <w:szCs w:val="28"/>
          <w:lang w:val="ru-RU" w:eastAsia="en-US" w:bidi="ar-SA"/>
        </w:rPr>
        <w:t>0</w:t>
      </w:r>
      <w:r>
        <w:rPr>
          <w:color w:val="000000"/>
          <w:sz w:val="28"/>
          <w:szCs w:val="28"/>
          <w:lang w:eastAsia="en-US"/>
        </w:rPr>
        <w:t xml:space="preserve"> </w:t>
      </w:r>
      <w:r>
        <w:rPr>
          <w:rFonts w:eastAsia="Times New Roman" w:cs="Times New Roman"/>
          <w:color w:val="000000"/>
          <w:kern w:val="0"/>
          <w:sz w:val="28"/>
          <w:szCs w:val="28"/>
          <w:lang w:val="ru-RU" w:eastAsia="en-US" w:bidi="ar-SA"/>
        </w:rPr>
        <w:t xml:space="preserve"> года.</w:t>
      </w:r>
    </w:p>
    <w:p>
      <w:pPr>
        <w:sectPr>
          <w:type w:val="nextPage"/>
          <w:pgSz w:w="11906" w:h="16838"/>
          <w:pgMar w:left="1134" w:right="572"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rFonts w:eastAsia="Times New Roman" w:cs="Times New Roman"/>
          <w:color w:val="000000"/>
          <w:kern w:val="0"/>
          <w:sz w:val="28"/>
          <w:szCs w:val="28"/>
          <w:lang w:val="ru-RU" w:eastAsia="en-US" w:bidi="ar-SA"/>
        </w:rPr>
        <w:t xml:space="preserve">- Злобиной Юлией Дмитриевной в соответствии с распоряжением  администрации муниципального образования Усть-Лабинский район от 18.09.2023 № 417-рл «О назначении Злобиной Ю.Д.» с  18.09.2023 года. </w:t>
      </w:r>
      <w:r>
        <w:rPr>
          <w:rFonts w:eastAsia="Times New Roman" w:cs="Times New Roman"/>
          <w:bCs/>
          <w:color w:val="000000"/>
          <w:kern w:val="0"/>
          <w:sz w:val="28"/>
          <w:szCs w:val="28"/>
          <w:lang w:val="ru-RU" w:eastAsia="en-US" w:bidi="ar-SA"/>
        </w:rPr>
        <w:t>(Приложение № 1)</w:t>
      </w:r>
      <w:r>
        <w:rPr>
          <w:rFonts w:eastAsia="Times New Roman" w:cs="Times New Roman"/>
          <w:color w:val="000000"/>
          <w:kern w:val="0"/>
          <w:sz w:val="28"/>
          <w:szCs w:val="28"/>
          <w:lang w:val="ru-RU" w:eastAsia="en-US" w:bidi="ar-SA"/>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color w:val="auto"/>
          <w:kern w:val="0"/>
          <w:sz w:val="28"/>
          <w:szCs w:val="28"/>
          <w:lang w:val="ru-RU" w:eastAsia="en-US" w:bidi="ar-SA"/>
        </w:rPr>
        <w:t>начальника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План-график закупок товаров, работ, услуг для обеспечения муниципальных нужд (далее – План-график) на 2021, 2022, 2023, 2024 годы;</w:t>
      </w:r>
    </w:p>
    <w:p>
      <w:pPr>
        <w:pStyle w:val="Normal"/>
        <w:widowControl/>
        <w:suppressAutoHyphens w:val="true"/>
        <w:bidi w:val="0"/>
        <w:spacing w:lineRule="auto" w:line="240" w:before="0" w:after="0"/>
        <w:ind w:left="0" w:right="0" w:firstLine="680"/>
        <w:jc w:val="both"/>
        <w:rPr/>
      </w:pPr>
      <w:r>
        <w:rPr>
          <w:sz w:val="28"/>
          <w:szCs w:val="28"/>
          <w:lang w:eastAsia="en-US"/>
        </w:rPr>
        <w:t>- Бюджетн</w:t>
      </w:r>
      <w:r>
        <w:rPr>
          <w:rFonts w:eastAsia="Times New Roman" w:cs="Times New Roman"/>
          <w:color w:val="auto"/>
          <w:kern w:val="0"/>
          <w:sz w:val="28"/>
          <w:szCs w:val="28"/>
          <w:lang w:val="ru-RU" w:eastAsia="en-US" w:bidi="ar-SA"/>
        </w:rPr>
        <w:t>ая</w:t>
      </w:r>
      <w:r>
        <w:rPr>
          <w:sz w:val="28"/>
          <w:szCs w:val="28"/>
          <w:lang w:eastAsia="en-US"/>
        </w:rPr>
        <w:t xml:space="preserve"> смет</w:t>
      </w:r>
      <w:r>
        <w:rPr>
          <w:rFonts w:eastAsia="Times New Roman" w:cs="Times New Roman"/>
          <w:color w:val="auto"/>
          <w:kern w:val="0"/>
          <w:sz w:val="28"/>
          <w:szCs w:val="28"/>
          <w:lang w:val="ru-RU" w:eastAsia="en-US" w:bidi="ar-SA"/>
        </w:rPr>
        <w:t>а</w:t>
      </w:r>
      <w:r>
        <w:rPr>
          <w:sz w:val="28"/>
          <w:szCs w:val="28"/>
          <w:lang w:eastAsia="en-US"/>
        </w:rPr>
        <w:t xml:space="preserve"> (далее – Бюджетная смета) на 2021, 2022, 2023, 2024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fals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w:t>
      </w:r>
      <w:r>
        <w:rPr>
          <w:rFonts w:eastAsia="Calibri" w:cs="Calibri"/>
          <w:b w:val="false"/>
          <w:bCs w:val="false"/>
          <w:sz w:val="28"/>
          <w:szCs w:val="28"/>
          <w:lang w:eastAsia="ar-SA"/>
        </w:rPr>
        <w:t>В проверяемом периоде Заказчиком были осуществлены закупки:</w:t>
      </w:r>
    </w:p>
    <w:p>
      <w:pPr>
        <w:pStyle w:val="Normal"/>
        <w:widowControl/>
        <w:suppressAutoHyphens w:val="true"/>
        <w:overflowPunct w:val="false"/>
        <w:bidi w:val="0"/>
        <w:spacing w:lineRule="auto" w:line="240" w:before="0" w:after="0"/>
        <w:ind w:left="0" w:right="0" w:firstLine="680"/>
        <w:jc w:val="both"/>
        <w:rPr/>
      </w:pPr>
      <w:r>
        <w:rPr>
          <w:rFonts w:cs="Calibri"/>
          <w:sz w:val="28"/>
          <w:szCs w:val="28"/>
          <w:u w:val="none"/>
          <w:lang w:eastAsia="ar-SA"/>
        </w:rPr>
        <w:t xml:space="preserve">в 2022 </w:t>
      </w:r>
      <w:r>
        <w:rPr>
          <w:rFonts w:eastAsia="Calibri" w:cs="Calibri"/>
          <w:sz w:val="28"/>
          <w:szCs w:val="28"/>
          <w:u w:val="none"/>
          <w:lang w:eastAsia="ar-SA"/>
        </w:rPr>
        <w:t>году, кроме закупок, осуществленных у единственного поставщика в соответствии с пункт</w:t>
      </w:r>
      <w:r>
        <w:rPr>
          <w:rFonts w:eastAsia="Calibri" w:cs="Calibri"/>
          <w:color w:val="auto"/>
          <w:kern w:val="0"/>
          <w:sz w:val="28"/>
          <w:szCs w:val="28"/>
          <w:u w:val="none"/>
          <w:lang w:val="ru-RU" w:eastAsia="ar-SA" w:bidi="ar-SA"/>
        </w:rPr>
        <w:t>а</w:t>
      </w:r>
      <w:r>
        <w:rPr>
          <w:rFonts w:eastAsia="Calibri" w:cs="Calibri"/>
          <w:sz w:val="28"/>
          <w:szCs w:val="28"/>
          <w:u w:val="none"/>
          <w:lang w:eastAsia="ar-SA"/>
        </w:rPr>
        <w:t>ми 4, 5 части 1 статьи 93 Закона № 44-ФЗ, был</w:t>
      </w:r>
      <w:r>
        <w:rPr>
          <w:rFonts w:eastAsia="Calibri" w:cs="Calibri"/>
          <w:color w:val="auto"/>
          <w:kern w:val="0"/>
          <w:sz w:val="28"/>
          <w:szCs w:val="28"/>
          <w:u w:val="none"/>
          <w:lang w:val="ru-RU" w:eastAsia="ar-SA" w:bidi="ar-SA"/>
        </w:rPr>
        <w:t>и</w:t>
      </w:r>
      <w:r>
        <w:rPr>
          <w:rFonts w:eastAsia="Calibri" w:cs="Calibri"/>
          <w:sz w:val="28"/>
          <w:szCs w:val="28"/>
          <w:u w:val="none"/>
          <w:lang w:eastAsia="ar-SA"/>
        </w:rPr>
        <w:t xml:space="preserve"> </w:t>
      </w:r>
      <w:r>
        <w:rPr>
          <w:rFonts w:eastAsia="Calibri" w:cs="Calibri"/>
          <w:b w:val="false"/>
          <w:bCs w:val="false"/>
          <w:sz w:val="28"/>
          <w:szCs w:val="28"/>
          <w:u w:val="none"/>
          <w:lang w:eastAsia="ar-SA"/>
        </w:rPr>
        <w:t xml:space="preserve">заключены </w:t>
      </w:r>
      <w:r>
        <w:rPr>
          <w:rFonts w:eastAsia="Calibri" w:cs="Calibri"/>
          <w:b w:val="false"/>
          <w:bCs w:val="false"/>
          <w:color w:val="auto"/>
          <w:kern w:val="0"/>
          <w:sz w:val="28"/>
          <w:szCs w:val="28"/>
          <w:u w:val="none"/>
          <w:lang w:val="ru-RU" w:eastAsia="ar-SA" w:bidi="ar-SA"/>
        </w:rPr>
        <w:t>2</w:t>
      </w:r>
      <w:r>
        <w:rPr>
          <w:rFonts w:eastAsia="Calibri" w:cs="Calibri"/>
          <w:b w:val="false"/>
          <w:bCs w:val="false"/>
          <w:sz w:val="28"/>
          <w:szCs w:val="28"/>
          <w:u w:val="none"/>
          <w:lang w:eastAsia="ar-SA"/>
        </w:rPr>
        <w:t xml:space="preserve"> контракт</w:t>
      </w:r>
      <w:r>
        <w:rPr>
          <w:rFonts w:eastAsia="Calibri" w:cs="Calibri"/>
          <w:b w:val="false"/>
          <w:bCs w:val="false"/>
          <w:color w:val="auto"/>
          <w:kern w:val="0"/>
          <w:sz w:val="28"/>
          <w:szCs w:val="28"/>
          <w:u w:val="none"/>
          <w:lang w:val="ru-RU" w:eastAsia="ar-SA" w:bidi="ar-SA"/>
        </w:rPr>
        <w:t xml:space="preserve">а </w:t>
      </w:r>
      <w:r>
        <w:rPr>
          <w:rFonts w:eastAsia="Calibri" w:cs="Calibri"/>
          <w:b w:val="false"/>
          <w:bCs w:val="false"/>
          <w:sz w:val="28"/>
          <w:szCs w:val="28"/>
          <w:u w:val="none"/>
          <w:lang w:eastAsia="ar-SA"/>
        </w:rPr>
        <w:t xml:space="preserve">путем проведения аукциона в электронной форме на общую сумму               </w:t>
      </w:r>
      <w:r>
        <w:rPr>
          <w:rFonts w:eastAsia="Calibri" w:cs="Calibri"/>
          <w:b w:val="false"/>
          <w:bCs w:val="false"/>
          <w:color w:val="000000"/>
          <w:kern w:val="0"/>
          <w:sz w:val="28"/>
          <w:szCs w:val="28"/>
          <w:u w:val="none"/>
          <w:lang w:val="ru-RU" w:eastAsia="ar-SA" w:bidi="ar-SA"/>
        </w:rPr>
        <w:t>430 114,02</w:t>
      </w:r>
      <w:r>
        <w:rPr>
          <w:rFonts w:eastAsia="Calibri" w:cs="Calibri"/>
          <w:b w:val="false"/>
          <w:bCs w:val="false"/>
          <w:sz w:val="28"/>
          <w:szCs w:val="28"/>
          <w:u w:val="none"/>
          <w:lang w:eastAsia="ar-SA"/>
        </w:rPr>
        <w:t xml:space="preserve"> рубля;</w:t>
      </w:r>
    </w:p>
    <w:p>
      <w:pPr>
        <w:pStyle w:val="Normal"/>
        <w:widowControl/>
        <w:suppressAutoHyphens w:val="true"/>
        <w:overflowPunct w:val="false"/>
        <w:bidi w:val="0"/>
        <w:spacing w:lineRule="auto" w:line="240" w:before="0" w:after="0"/>
        <w:ind w:left="0" w:right="0" w:firstLine="680"/>
        <w:jc w:val="both"/>
        <w:rPr/>
      </w:pPr>
      <w:r>
        <w:rPr>
          <w:rFonts w:cs="Calibri"/>
          <w:sz w:val="28"/>
          <w:szCs w:val="28"/>
          <w:u w:val="none"/>
          <w:lang w:eastAsia="ar-SA"/>
        </w:rPr>
        <w:t>в 2023 году</w:t>
      </w:r>
      <w:r>
        <w:rPr>
          <w:rFonts w:eastAsia="Calibri" w:cs="Calibri"/>
          <w:sz w:val="28"/>
          <w:szCs w:val="28"/>
          <w:u w:val="none"/>
          <w:lang w:eastAsia="ar-SA"/>
        </w:rPr>
        <w:t>, кроме закупок, осуществленных у единственного поставщика в соответствии с пункт</w:t>
      </w:r>
      <w:r>
        <w:rPr>
          <w:rFonts w:eastAsia="Calibri" w:cs="Calibri"/>
          <w:color w:val="auto"/>
          <w:kern w:val="0"/>
          <w:sz w:val="28"/>
          <w:szCs w:val="28"/>
          <w:u w:val="none"/>
          <w:lang w:val="ru-RU" w:eastAsia="ar-SA" w:bidi="ar-SA"/>
        </w:rPr>
        <w:t>а</w:t>
      </w:r>
      <w:r>
        <w:rPr>
          <w:rFonts w:eastAsia="Calibri" w:cs="Calibri"/>
          <w:sz w:val="28"/>
          <w:szCs w:val="28"/>
          <w:u w:val="none"/>
          <w:lang w:eastAsia="ar-SA"/>
        </w:rPr>
        <w:t>ми 4, 5 части 1 статьи 93 Закона № 44-ФЗ, был</w:t>
      </w:r>
      <w:r>
        <w:rPr>
          <w:rFonts w:eastAsia="Calibri" w:cs="Calibri"/>
          <w:color w:val="auto"/>
          <w:kern w:val="0"/>
          <w:sz w:val="28"/>
          <w:szCs w:val="28"/>
          <w:u w:val="none"/>
          <w:lang w:val="ru-RU" w:eastAsia="ar-SA" w:bidi="ar-SA"/>
        </w:rPr>
        <w:t>и</w:t>
      </w:r>
      <w:r>
        <w:rPr>
          <w:rFonts w:eastAsia="Calibri" w:cs="Calibri"/>
          <w:sz w:val="28"/>
          <w:szCs w:val="28"/>
          <w:u w:val="none"/>
          <w:lang w:eastAsia="ar-SA"/>
        </w:rPr>
        <w:t xml:space="preserve"> </w:t>
      </w:r>
      <w:r>
        <w:rPr>
          <w:rFonts w:eastAsia="Calibri" w:cs="Calibri"/>
          <w:b w:val="false"/>
          <w:bCs w:val="false"/>
          <w:sz w:val="28"/>
          <w:szCs w:val="28"/>
          <w:u w:val="none"/>
          <w:lang w:eastAsia="ar-SA"/>
        </w:rPr>
        <w:t xml:space="preserve">заключены </w:t>
      </w:r>
      <w:r>
        <w:rPr>
          <w:rFonts w:eastAsia="Calibri" w:cs="Calibri"/>
          <w:b w:val="false"/>
          <w:bCs w:val="false"/>
          <w:color w:val="auto"/>
          <w:kern w:val="0"/>
          <w:sz w:val="28"/>
          <w:szCs w:val="28"/>
          <w:u w:val="none"/>
          <w:lang w:val="ru-RU" w:eastAsia="ar-SA" w:bidi="ar-SA"/>
        </w:rPr>
        <w:t>2</w:t>
      </w:r>
      <w:r>
        <w:rPr>
          <w:rFonts w:eastAsia="Calibri" w:cs="Calibri"/>
          <w:b w:val="false"/>
          <w:bCs w:val="false"/>
          <w:sz w:val="28"/>
          <w:szCs w:val="28"/>
          <w:u w:val="none"/>
          <w:lang w:eastAsia="ar-SA"/>
        </w:rPr>
        <w:t xml:space="preserve"> контракта путем проведения аукциона в электронной форме на общую сумму               </w:t>
      </w:r>
      <w:r>
        <w:rPr>
          <w:rFonts w:eastAsia="Calibri" w:cs="Calibri"/>
          <w:b w:val="false"/>
          <w:bCs w:val="false"/>
          <w:color w:val="000000"/>
          <w:kern w:val="0"/>
          <w:sz w:val="28"/>
          <w:szCs w:val="28"/>
          <w:u w:val="none"/>
          <w:lang w:val="ru-RU" w:eastAsia="ar-SA" w:bidi="ar-SA"/>
        </w:rPr>
        <w:t>420 960,34</w:t>
      </w:r>
      <w:r>
        <w:rPr>
          <w:rFonts w:eastAsia="Calibri" w:cs="Calibri"/>
          <w:b w:val="false"/>
          <w:bCs w:val="false"/>
          <w:sz w:val="28"/>
          <w:szCs w:val="28"/>
          <w:u w:val="none"/>
          <w:lang w:eastAsia="ar-SA"/>
        </w:rPr>
        <w:t xml:space="preserve"> рубля;</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в 2024 году, кроме закупок, осуществленных у единственного поставщика в соответствии с пункт</w:t>
      </w:r>
      <w:r>
        <w:rPr>
          <w:rFonts w:eastAsia="Calibri" w:cs="Calibri"/>
          <w:color w:val="auto"/>
          <w:kern w:val="0"/>
          <w:sz w:val="28"/>
          <w:szCs w:val="28"/>
          <w:u w:val="none"/>
          <w:lang w:val="ru-RU" w:eastAsia="ar-SA" w:bidi="ar-SA"/>
        </w:rPr>
        <w:t>а</w:t>
      </w:r>
      <w:r>
        <w:rPr>
          <w:rFonts w:eastAsia="Calibri" w:cs="Calibri"/>
          <w:sz w:val="28"/>
          <w:szCs w:val="28"/>
          <w:u w:val="none"/>
          <w:lang w:eastAsia="ar-SA"/>
        </w:rPr>
        <w:t xml:space="preserve">ми 4, 5 части 1 статьи 93 Закона № 44-ФЗ, был </w:t>
      </w:r>
      <w:r>
        <w:rPr>
          <w:rFonts w:eastAsia="Calibri" w:cs="Calibri"/>
          <w:b w:val="false"/>
          <w:bCs w:val="false"/>
          <w:sz w:val="28"/>
          <w:szCs w:val="28"/>
          <w:u w:val="none"/>
          <w:lang w:eastAsia="ar-SA"/>
        </w:rPr>
        <w:t xml:space="preserve">заключен </w:t>
      </w:r>
      <w:r>
        <w:rPr>
          <w:rFonts w:eastAsia="Calibri" w:cs="Calibri"/>
          <w:b w:val="false"/>
          <w:bCs w:val="false"/>
          <w:color w:val="auto"/>
          <w:kern w:val="0"/>
          <w:sz w:val="28"/>
          <w:szCs w:val="28"/>
          <w:u w:val="none"/>
          <w:lang w:val="ru-RU" w:eastAsia="ar-SA" w:bidi="ar-SA"/>
        </w:rPr>
        <w:t>1</w:t>
      </w:r>
      <w:r>
        <w:rPr>
          <w:rFonts w:eastAsia="Calibri" w:cs="Calibri"/>
          <w:b w:val="false"/>
          <w:bCs w:val="false"/>
          <w:sz w:val="28"/>
          <w:szCs w:val="28"/>
          <w:u w:val="none"/>
          <w:lang w:eastAsia="ar-SA"/>
        </w:rPr>
        <w:t xml:space="preserve"> контракт</w:t>
      </w:r>
      <w:r>
        <w:rPr>
          <w:rFonts w:eastAsia="Calibri" w:cs="Calibri"/>
          <w:b w:val="false"/>
          <w:bCs w:val="false"/>
          <w:sz w:val="28"/>
          <w:szCs w:val="28"/>
          <w:lang w:eastAsia="ar-SA"/>
        </w:rPr>
        <w:t xml:space="preserve"> путем проведения аукциона в электронной форме на общую сумму               </w:t>
      </w:r>
      <w:r>
        <w:rPr>
          <w:rFonts w:eastAsia="Calibri" w:cs="Calibri"/>
          <w:b w:val="false"/>
          <w:bCs w:val="false"/>
          <w:color w:val="000000"/>
          <w:kern w:val="0"/>
          <w:sz w:val="28"/>
          <w:szCs w:val="28"/>
          <w:lang w:val="ru-RU" w:eastAsia="ar-SA" w:bidi="ar-SA"/>
        </w:rPr>
        <w:t>26 506,80</w:t>
      </w:r>
      <w:r>
        <w:rPr>
          <w:rFonts w:eastAsia="Calibri" w:cs="Calibri"/>
          <w:b w:val="false"/>
          <w:bCs w:val="false"/>
          <w:sz w:val="28"/>
          <w:szCs w:val="28"/>
          <w:lang w:eastAsia="ar-SA"/>
        </w:rPr>
        <w:t xml:space="preserve"> </w:t>
      </w:r>
      <w:r>
        <w:rPr>
          <w:rFonts w:eastAsia="Calibri" w:cs="Calibri"/>
          <w:b w:val="false"/>
          <w:bCs w:val="false"/>
          <w:sz w:val="28"/>
          <w:szCs w:val="28"/>
          <w:u w:val="none"/>
          <w:lang w:eastAsia="ar-SA"/>
        </w:rPr>
        <w:t>рубля</w:t>
      </w:r>
      <w:r>
        <w:rPr>
          <w:rFonts w:eastAsia="Calibri" w:cs="Calibri"/>
          <w:b w:val="false"/>
          <w:bCs w:val="false"/>
          <w:sz w:val="28"/>
          <w:szCs w:val="28"/>
          <w:lang w:eastAsia="ar-SA"/>
        </w:rPr>
        <w:t>.</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2022,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sz w:val="28"/>
          <w:szCs w:val="28"/>
          <w:lang w:eastAsia="en-US"/>
        </w:rPr>
      </w:pPr>
      <w:r>
        <w:rPr>
          <w:rFonts w:eastAsia="Calibri"/>
          <w:sz w:val="28"/>
          <w:szCs w:val="28"/>
          <w:lang w:eastAsia="en-US"/>
        </w:rPr>
        <w:t xml:space="preserve">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 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auto"/>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cs="Calibri"/>
          <w:sz w:val="28"/>
          <w:szCs w:val="28"/>
          <w:lang w:eastAsia="ar-SA"/>
        </w:rPr>
        <w:t>Извещения о проведении открытых аукционов и конкурсов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rFonts w:cs="Calibri"/>
          <w:sz w:val="28"/>
          <w:szCs w:val="28"/>
          <w:lang w:eastAsia="ar-SA"/>
        </w:rPr>
      </w:pPr>
      <w:r>
        <w:rPr>
          <w:rFonts w:eastAsia="Calibri"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2.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9</w:t>
      </w:r>
      <w:r>
        <w:rPr>
          <w:bCs/>
          <w:color w:val="000000"/>
          <w:sz w:val="28"/>
          <w:szCs w:val="28"/>
        </w:rPr>
        <w:t xml:space="preserve"> марта 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23</w:t>
      </w:r>
      <w:r>
        <w:rPr>
          <w:bCs/>
          <w:color w:val="000000"/>
          <w:sz w:val="28"/>
          <w:szCs w:val="28"/>
        </w:rPr>
        <w:t xml:space="preserve"> марта 2023 года, т.е. своевременно.</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Отчет Заказчика об объеме закупок у СМП и СОНКО за 2023 год </w:t>
      </w:r>
      <w:r>
        <w:rPr>
          <w:rFonts w:eastAsia="Times New Roman" w:cs="Times New Roman"/>
          <w:bCs/>
          <w:color w:val="000000"/>
          <w:kern w:val="0"/>
          <w:sz w:val="28"/>
          <w:szCs w:val="28"/>
          <w:lang w:val="ru-RU" w:eastAsia="en-US" w:bidi="ar-SA"/>
        </w:rPr>
        <w:t xml:space="preserve">(Приложение № 2) </w:t>
      </w:r>
      <w:r>
        <w:rPr>
          <w:bCs/>
          <w:color w:val="000000"/>
          <w:sz w:val="28"/>
          <w:szCs w:val="28"/>
        </w:rPr>
        <w:t xml:space="preserve">размещен 9 октября 2024 года, т.е. с нарушением срока </w:t>
      </w:r>
      <w:r>
        <w:rPr>
          <w:rFonts w:eastAsia="Times New Roman" w:cs="Times New Roman"/>
          <w:bCs/>
          <w:color w:val="000000"/>
          <w:kern w:val="0"/>
          <w:sz w:val="28"/>
          <w:szCs w:val="28"/>
          <w:lang w:val="ru-RU" w:eastAsia="en-US" w:bidi="ar-SA"/>
        </w:rPr>
        <w:t>(Приложение № 3)</w:t>
      </w:r>
      <w:r>
        <w:rPr>
          <w:bCs/>
          <w:color w:val="000000"/>
          <w:sz w:val="28"/>
          <w:szCs w:val="28"/>
        </w:rPr>
        <w:t>.</w:t>
      </w:r>
    </w:p>
    <w:p>
      <w:pPr>
        <w:pStyle w:val="Normal"/>
        <w:widowControl/>
        <w:suppressAutoHyphens w:val="true"/>
        <w:overflowPunct w:val="false"/>
        <w:bidi w:val="0"/>
        <w:spacing w:lineRule="auto" w:line="240" w:before="0" w:after="0"/>
        <w:ind w:left="0" w:right="0" w:firstLine="850"/>
        <w:jc w:val="both"/>
        <w:rPr>
          <w:bCs/>
          <w:sz w:val="28"/>
          <w:szCs w:val="28"/>
        </w:rPr>
      </w:pPr>
      <w:r>
        <w:rPr>
          <w:bCs/>
          <w:color w:val="000000"/>
          <w:sz w:val="28"/>
          <w:szCs w:val="28"/>
        </w:rPr>
        <w:t xml:space="preserve">В указанном нарушении усматриваются признаки административного правонарушения, </w:t>
      </w:r>
      <w:r>
        <w:rPr>
          <w:bCs/>
          <w:color w:val="000000"/>
          <w:sz w:val="28"/>
          <w:szCs w:val="28"/>
          <w:highlight w:val="white"/>
        </w:rPr>
        <w:t>ответственность за которое предусмотрена частью</w:t>
      </w:r>
      <w:r>
        <w:rPr>
          <w:bCs/>
          <w:color w:val="000000"/>
          <w:sz w:val="28"/>
          <w:szCs w:val="28"/>
        </w:rPr>
        <w:t xml:space="preserve"> 1.4 статьи          7.30 КоАП РФ.</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color w:val="000000"/>
        </w:rPr>
      </w:pPr>
      <w:r>
        <w:rPr>
          <w:rFonts w:eastAsia="Calibri" w:cs="Times New Roman"/>
          <w:bCs/>
          <w:color w:val="000000"/>
          <w:kern w:val="0"/>
          <w:sz w:val="28"/>
          <w:szCs w:val="28"/>
          <w:lang w:val="ru-RU" w:eastAsia="en-US" w:bidi="ar-SA"/>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2021 году составила </w:t>
      </w:r>
      <w:r>
        <w:rPr>
          <w:rFonts w:eastAsia="Calibri" w:cs="Times New Roman"/>
          <w:b w:val="false"/>
          <w:bCs/>
          <w:i w:val="false"/>
          <w:caps w:val="false"/>
          <w:smallCaps w:val="false"/>
          <w:color w:val="000000"/>
          <w:spacing w:val="0"/>
          <w:kern w:val="0"/>
          <w:sz w:val="28"/>
          <w:szCs w:val="28"/>
          <w:lang w:val="ru-RU" w:eastAsia="en-US" w:bidi="ar-SA"/>
        </w:rPr>
        <w:t>100, 00</w:t>
      </w:r>
      <w:r>
        <w:rPr>
          <w:rFonts w:eastAsia="Calibri" w:cs="Times New Roman"/>
          <w:bCs/>
          <w:color w:val="000000"/>
          <w:kern w:val="0"/>
          <w:sz w:val="28"/>
          <w:szCs w:val="28"/>
          <w:lang w:val="ru-RU" w:eastAsia="en-US" w:bidi="ar-SA"/>
        </w:rPr>
        <w:t xml:space="preserve"> процентов, в 2022 году - </w:t>
      </w:r>
      <w:r>
        <w:rPr>
          <w:rFonts w:eastAsia="Calibri" w:cs="Times New Roman"/>
          <w:b w:val="false"/>
          <w:bCs/>
          <w:i w:val="false"/>
          <w:caps w:val="false"/>
          <w:smallCaps w:val="false"/>
          <w:color w:val="000000"/>
          <w:spacing w:val="0"/>
          <w:kern w:val="0"/>
          <w:sz w:val="28"/>
          <w:szCs w:val="28"/>
          <w:lang w:val="ru-RU" w:eastAsia="en-US" w:bidi="ar-SA"/>
        </w:rPr>
        <w:t>100, 00</w:t>
      </w:r>
      <w:r>
        <w:rPr>
          <w:rFonts w:eastAsia="Calibri" w:cs="Times New Roman"/>
          <w:bCs/>
          <w:color w:val="000000"/>
          <w:kern w:val="0"/>
          <w:sz w:val="28"/>
          <w:szCs w:val="28"/>
          <w:lang w:val="ru-RU" w:eastAsia="en-US" w:bidi="ar-SA"/>
        </w:rPr>
        <w:t xml:space="preserve"> процентов, в 2023 году -              </w:t>
      </w:r>
      <w:r>
        <w:rPr>
          <w:rFonts w:eastAsia="Calibri" w:cs="Times New Roman"/>
          <w:b w:val="false"/>
          <w:bCs/>
          <w:i w:val="false"/>
          <w:caps w:val="false"/>
          <w:smallCaps w:val="false"/>
          <w:color w:val="000000"/>
          <w:spacing w:val="0"/>
          <w:kern w:val="0"/>
          <w:sz w:val="28"/>
          <w:szCs w:val="28"/>
          <w:lang w:val="ru-RU" w:eastAsia="en-US" w:bidi="ar-SA"/>
        </w:rPr>
        <w:t>100, 00</w:t>
      </w:r>
      <w:r>
        <w:rPr>
          <w:rFonts w:eastAsia="Calibri" w:cs="Times New Roman"/>
          <w:bCs/>
          <w:color w:val="000000"/>
          <w:kern w:val="0"/>
          <w:sz w:val="28"/>
          <w:szCs w:val="28"/>
          <w:lang w:val="ru-RU" w:eastAsia="en-US" w:bidi="ar-SA"/>
        </w:rPr>
        <w:t xml:space="preserve"> процентов. </w:t>
      </w:r>
      <w:r>
        <w:rPr>
          <w:bCs/>
          <w:color w:val="000000"/>
          <w:sz w:val="28"/>
          <w:szCs w:val="28"/>
        </w:rPr>
        <w:t>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3.</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w:t>
      </w:r>
      <w:r>
        <w:rPr>
          <w:rFonts w:eastAsia="Calibri"/>
          <w:bCs/>
          <w:color w:val="000000"/>
          <w:sz w:val="28"/>
          <w:szCs w:val="28"/>
          <w:lang w:eastAsia="en-US"/>
        </w:rPr>
        <w:t xml:space="preserve"> в отчетном периоде за 2021, 2022, 2023 годы согласно фактическим данным не осуществлялась приемка товаров, указанных в приложении к Постановлению           № 2014;</w:t>
      </w:r>
    </w:p>
    <w:p>
      <w:pPr>
        <w:pStyle w:val="Normal"/>
        <w:widowControl/>
        <w:suppressAutoHyphens w:val="true"/>
        <w:overflowPunct w:val="false"/>
        <w:bidi w:val="0"/>
        <w:spacing w:lineRule="auto" w:line="240" w:before="0" w:after="0"/>
        <w:ind w:left="0" w:right="0" w:firstLine="680"/>
        <w:jc w:val="both"/>
        <w:rPr>
          <w:bCs/>
          <w:color w:val="000000"/>
          <w:sz w:val="28"/>
          <w:szCs w:val="28"/>
        </w:rPr>
      </w:pPr>
      <w:r>
        <w:rPr>
          <w:bCs/>
          <w:color w:val="000000"/>
          <w:sz w:val="28"/>
          <w:szCs w:val="28"/>
        </w:rPr>
        <w:t>-</w:t>
      </w:r>
      <w:r>
        <w:rPr>
          <w:rFonts w:eastAsia="Calibri"/>
          <w:bCs/>
          <w:color w:val="000000"/>
          <w:sz w:val="28"/>
          <w:szCs w:val="28"/>
          <w:lang w:eastAsia="en-US"/>
        </w:rPr>
        <w:t xml:space="preserve"> Отчеты об объеме закупок российских товаров за 2021 и 2022 годы Заказчиком в ЕИС не размещены, чем нарушено требование части 2 статьи           30.1 Закона № 44-ФЗ.  </w:t>
      </w:r>
    </w:p>
    <w:p>
      <w:pPr>
        <w:pStyle w:val="Normal"/>
        <w:widowControl/>
        <w:suppressAutoHyphens w:val="true"/>
        <w:overflowPunct w:val="false"/>
        <w:bidi w:val="0"/>
        <w:spacing w:lineRule="auto" w:line="240" w:before="0" w:after="0"/>
        <w:ind w:left="0" w:right="0" w:firstLine="680"/>
        <w:jc w:val="both"/>
        <w:rPr>
          <w:bCs/>
          <w:color w:val="000000"/>
          <w:sz w:val="28"/>
          <w:szCs w:val="28"/>
        </w:rPr>
      </w:pPr>
      <w:r>
        <w:rPr>
          <w:rFonts w:eastAsia="Calibri"/>
          <w:bCs/>
          <w:color w:val="000000"/>
          <w:sz w:val="28"/>
          <w:szCs w:val="28"/>
          <w:lang w:eastAsia="en-US"/>
        </w:rPr>
        <w:t>В указанном нарушении усматриваются признаки административного правонарушения, предусмотренного частью 3 статьи 7.30 КоАП РФ. Однако, срок давности привлечения к административной ответственности на дату проведения настоящей проверки истек (более года);</w:t>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Отчет об объеме закупок российских товаров Заказчика за 2023 год</w:t>
      </w:r>
      <w:r>
        <w:rPr>
          <w:bCs/>
          <w:color w:val="C9211E"/>
          <w:sz w:val="28"/>
          <w:szCs w:val="28"/>
        </w:rPr>
        <w:t xml:space="preserve"> </w:t>
      </w:r>
      <w:r>
        <w:rPr>
          <w:rFonts w:eastAsia="Times New Roman" w:cs="Times New Roman"/>
          <w:bCs/>
          <w:color w:val="000000"/>
          <w:kern w:val="0"/>
          <w:sz w:val="28"/>
          <w:szCs w:val="28"/>
          <w:lang w:val="ru-RU" w:eastAsia="en-US" w:bidi="ar-SA"/>
        </w:rPr>
        <w:t>(Приложение № 4)</w:t>
      </w:r>
      <w:r>
        <w:rPr>
          <w:bCs/>
          <w:color w:val="C9211E"/>
          <w:sz w:val="28"/>
          <w:szCs w:val="28"/>
        </w:rPr>
        <w:t xml:space="preserve"> </w:t>
      </w:r>
      <w:r>
        <w:rPr>
          <w:bCs/>
          <w:color w:val="000000"/>
          <w:sz w:val="28"/>
          <w:szCs w:val="28"/>
        </w:rPr>
        <w:t xml:space="preserve">размещен в ЕИС </w:t>
      </w:r>
      <w:r>
        <w:rPr>
          <w:rFonts w:eastAsia="Times New Roman" w:cs="Times New Roman"/>
          <w:bCs/>
          <w:color w:val="000000"/>
          <w:kern w:val="0"/>
          <w:sz w:val="28"/>
          <w:szCs w:val="28"/>
          <w:lang w:val="ru-RU" w:eastAsia="ru-RU" w:bidi="ar-SA"/>
        </w:rPr>
        <w:t>9</w:t>
      </w:r>
      <w:r>
        <w:rPr>
          <w:bCs/>
          <w:color w:val="000000"/>
          <w:sz w:val="28"/>
          <w:szCs w:val="28"/>
        </w:rPr>
        <w:t xml:space="preserve"> </w:t>
      </w:r>
      <w:r>
        <w:rPr>
          <w:rFonts w:eastAsia="Times New Roman" w:cs="Times New Roman"/>
          <w:bCs/>
          <w:color w:val="000000"/>
          <w:kern w:val="0"/>
          <w:sz w:val="28"/>
          <w:szCs w:val="28"/>
          <w:lang w:val="ru-RU" w:eastAsia="ru-RU" w:bidi="ar-SA"/>
        </w:rPr>
        <w:t xml:space="preserve">октября </w:t>
      </w:r>
      <w:r>
        <w:rPr>
          <w:bCs/>
          <w:color w:val="000000"/>
          <w:sz w:val="28"/>
          <w:szCs w:val="28"/>
        </w:rPr>
        <w:t xml:space="preserve">2024 года, т.е. с нарушением установленного срока </w:t>
      </w:r>
      <w:r>
        <w:rPr>
          <w:rFonts w:eastAsia="Times New Roman" w:cs="Times New Roman"/>
          <w:bCs/>
          <w:color w:val="000000"/>
          <w:kern w:val="0"/>
          <w:sz w:val="28"/>
          <w:szCs w:val="28"/>
          <w:lang w:val="ru-RU" w:eastAsia="en-US" w:bidi="ar-SA"/>
        </w:rPr>
        <w:t>(Приложение № 5)</w:t>
      </w:r>
      <w:r>
        <w:rPr>
          <w:bCs/>
          <w:color w:val="000000"/>
          <w:sz w:val="28"/>
          <w:szCs w:val="28"/>
        </w:rPr>
        <w:t>.</w:t>
      </w:r>
    </w:p>
    <w:p>
      <w:pPr>
        <w:pStyle w:val="Normal"/>
        <w:widowControl/>
        <w:suppressAutoHyphens w:val="true"/>
        <w:overflowPunct w:val="false"/>
        <w:bidi w:val="0"/>
        <w:spacing w:lineRule="auto" w:line="240" w:before="0" w:after="0"/>
        <w:ind w:left="0" w:right="0" w:firstLine="680"/>
        <w:jc w:val="both"/>
        <w:rPr>
          <w:bCs/>
          <w:color w:val="000000"/>
          <w:sz w:val="28"/>
          <w:szCs w:val="28"/>
        </w:rPr>
      </w:pPr>
      <w:r>
        <w:rPr>
          <w:rFonts w:eastAsia="Calibri"/>
          <w:bCs/>
          <w:color w:val="000000"/>
          <w:sz w:val="28"/>
          <w:szCs w:val="28"/>
          <w:lang w:eastAsia="en-US"/>
        </w:rPr>
        <w:t>В указанном нарушении усматриваются признаки административного правонарушения, предусмотренного частью  1.4 статьи 7.30 КоАП РФ.</w:t>
      </w:r>
    </w:p>
    <w:p>
      <w:pPr>
        <w:pStyle w:val="Normal"/>
        <w:widowControl/>
        <w:suppressAutoHyphens w:val="true"/>
        <w:bidi w:val="0"/>
        <w:spacing w:lineRule="auto" w:line="240" w:before="0" w:after="0"/>
        <w:ind w:left="0" w:right="0" w:firstLine="680"/>
        <w:jc w:val="both"/>
        <w:rPr/>
      </w:pPr>
      <w:r>
        <w:rPr>
          <w:color w:val="000000"/>
          <w:sz w:val="28"/>
          <w:szCs w:val="28"/>
        </w:rPr>
        <w:t xml:space="preserve">4.  </w:t>
      </w:r>
      <w:r>
        <w:rPr>
          <w:bCs/>
          <w:color w:val="000000"/>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w:t>
      </w:r>
      <w:r>
        <w:rPr>
          <w:rFonts w:eastAsia="Times New Roman" w:cs="Times New Roman"/>
          <w:bCs/>
          <w:color w:val="auto"/>
          <w:kern w:val="0"/>
          <w:sz w:val="28"/>
          <w:szCs w:val="28"/>
          <w:lang w:val="ru-RU" w:eastAsia="ru-RU" w:bidi="ar-SA"/>
        </w:rPr>
        <w:t>Ф</w:t>
      </w:r>
      <w:r>
        <w:rPr>
          <w:bCs/>
          <w:color w:val="000000"/>
          <w:sz w:val="28"/>
          <w:szCs w:val="28"/>
        </w:rPr>
        <w:t>едеральный орган).</w:t>
      </w:r>
    </w:p>
    <w:p>
      <w:pPr>
        <w:pStyle w:val="Normal"/>
        <w:widowControl/>
        <w:suppressAutoHyphens w:val="true"/>
        <w:bidi w:val="0"/>
        <w:spacing w:lineRule="auto" w:line="240" w:before="0" w:after="0"/>
        <w:ind w:left="0" w:right="0" w:firstLine="567"/>
        <w:jc w:val="both"/>
        <w:rPr/>
      </w:pPr>
      <w:r>
        <w:rPr>
          <w:rFonts w:eastAsia="Times New Roman" w:cs="Times New Roman"/>
          <w:bCs/>
          <w:color w:val="000000"/>
          <w:kern w:val="0"/>
          <w:sz w:val="28"/>
          <w:szCs w:val="28"/>
          <w:lang w:val="ru-RU" w:eastAsia="ru-RU" w:bidi="ar-SA"/>
        </w:rPr>
        <w:t xml:space="preserve">По результатам проведенного электронного аукциона между Заказчиком и ИП Багрич А.Д. был заключен муниципальный контракт от </w:t>
      </w:r>
      <w:r>
        <w:rPr>
          <w:rFonts w:eastAsia="Times New Roman" w:cs="Times New Roman"/>
          <w:b w:val="false"/>
          <w:bCs w:val="false"/>
          <w:i w:val="false"/>
          <w:caps w:val="false"/>
          <w:smallCaps w:val="false"/>
          <w:color w:val="auto"/>
          <w:spacing w:val="0"/>
          <w:kern w:val="0"/>
          <w:sz w:val="28"/>
          <w:szCs w:val="28"/>
          <w:lang w:val="ru-RU" w:eastAsia="en-US" w:bidi="ar-SA"/>
        </w:rPr>
        <w:t>03</w:t>
      </w:r>
      <w:r>
        <w:rPr>
          <w:rFonts w:eastAsia="Times New Roman" w:cs="Times New Roman"/>
          <w:b w:val="false"/>
          <w:bCs w:val="false"/>
          <w:i w:val="false"/>
          <w:caps w:val="false"/>
          <w:smallCaps w:val="false"/>
          <w:color w:val="000000"/>
          <w:spacing w:val="0"/>
          <w:kern w:val="0"/>
          <w:sz w:val="28"/>
          <w:szCs w:val="28"/>
          <w:lang w:val="ru-RU" w:eastAsia="en-US" w:bidi="ar-SA"/>
        </w:rPr>
        <w:t>.04.2023                               № 0318300017523000054</w:t>
      </w:r>
      <w:r>
        <w:rPr>
          <w:rFonts w:eastAsia="Times New Roman" w:cs="Times New Roman"/>
          <w:b/>
          <w:bCs/>
          <w:i w:val="false"/>
          <w:caps w:val="false"/>
          <w:smallCaps w:val="false"/>
          <w:color w:val="000000"/>
          <w:spacing w:val="0"/>
          <w:kern w:val="0"/>
          <w:sz w:val="28"/>
          <w:szCs w:val="28"/>
          <w:lang w:val="ru-RU" w:eastAsia="en-US" w:bidi="ar-SA"/>
        </w:rPr>
        <w:t xml:space="preserve"> </w:t>
      </w:r>
      <w:r>
        <w:rPr>
          <w:rFonts w:eastAsia="Times New Roman" w:cs="Times New Roman"/>
          <w:b w:val="false"/>
          <w:bCs/>
          <w:i w:val="false"/>
          <w:caps w:val="false"/>
          <w:smallCaps w:val="false"/>
          <w:color w:val="000000"/>
          <w:spacing w:val="0"/>
          <w:kern w:val="0"/>
          <w:sz w:val="28"/>
          <w:szCs w:val="28"/>
          <w:u w:val="none"/>
          <w:lang w:val="ru-RU" w:eastAsia="en-US" w:bidi="ar-SA"/>
        </w:rPr>
        <w:t xml:space="preserve"> </w:t>
      </w:r>
      <w:r>
        <w:rPr>
          <w:rFonts w:eastAsia="Times New Roman" w:cs="Times New Roman"/>
          <w:b/>
          <w:bCs/>
          <w:i w:val="false"/>
          <w:caps w:val="false"/>
          <w:smallCaps w:val="false"/>
          <w:color w:val="000000"/>
          <w:spacing w:val="0"/>
          <w:kern w:val="0"/>
          <w:sz w:val="28"/>
          <w:szCs w:val="28"/>
          <w:u w:val="none"/>
          <w:lang w:val="ru-RU" w:eastAsia="en-US" w:bidi="ar-SA"/>
        </w:rPr>
        <w:t xml:space="preserve"> </w:t>
      </w:r>
      <w:r>
        <w:rPr>
          <w:rFonts w:eastAsia="Times New Roman" w:cs="Times New Roman"/>
          <w:b/>
          <w:bCs w:val="false"/>
          <w:i w:val="false"/>
          <w:caps w:val="false"/>
          <w:smallCaps w:val="false"/>
          <w:color w:val="000000"/>
          <w:spacing w:val="0"/>
          <w:kern w:val="0"/>
          <w:sz w:val="28"/>
          <w:szCs w:val="28"/>
          <w:u w:val="none"/>
          <w:lang w:val="ru-RU" w:eastAsia="en-US" w:bidi="ar-SA"/>
        </w:rPr>
        <w:t xml:space="preserve">- </w:t>
      </w:r>
      <w:r>
        <w:rPr>
          <w:rFonts w:eastAsia="Times New Roman" w:cs="Times New Roman"/>
          <w:b w:val="false"/>
          <w:bCs w:val="false"/>
          <w:i w:val="false"/>
          <w:caps w:val="false"/>
          <w:smallCaps w:val="false"/>
          <w:color w:val="000000"/>
          <w:spacing w:val="0"/>
          <w:kern w:val="0"/>
          <w:sz w:val="28"/>
          <w:szCs w:val="28"/>
          <w:u w:val="none"/>
          <w:lang w:val="ru-RU" w:eastAsia="en-US" w:bidi="ar-SA"/>
        </w:rPr>
        <w:t>на</w:t>
      </w:r>
      <w:r>
        <w:rPr>
          <w:rFonts w:eastAsia="Times New Roman CYR" w:cs="Times New Roman"/>
          <w:b w:val="false"/>
          <w:bCs w:val="false"/>
          <w:i w:val="false"/>
          <w:caps w:val="false"/>
          <w:smallCaps w:val="false"/>
          <w:color w:val="000000"/>
          <w:spacing w:val="0"/>
          <w:kern w:val="0"/>
          <w:sz w:val="28"/>
          <w:szCs w:val="28"/>
          <w:u w:val="none"/>
          <w:lang w:val="ru-RU" w:eastAsia="en-US" w:bidi="ar-SA"/>
        </w:rPr>
        <w:t xml:space="preserve"> «</w:t>
      </w:r>
      <w:r>
        <w:rPr>
          <w:rFonts w:eastAsia="Times New Roman" w:cs="Times New Roman"/>
          <w:b w:val="false"/>
          <w:bCs w:val="false"/>
          <w:i w:val="false"/>
          <w:caps w:val="false"/>
          <w:smallCaps w:val="false"/>
          <w:color w:val="000000"/>
          <w:spacing w:val="0"/>
          <w:kern w:val="0"/>
          <w:sz w:val="28"/>
          <w:szCs w:val="28"/>
          <w:u w:val="none"/>
          <w:lang w:val="ru-RU" w:eastAsia="en-US" w:bidi="ar-SA"/>
        </w:rPr>
        <w:t xml:space="preserve">выполнение кадастровых работ по образованию, уточнению и уточнению границ земельных участков с постановкой на государственный кадастровый учет» </w:t>
      </w:r>
      <w:r>
        <w:rPr>
          <w:rFonts w:eastAsia="Times New Roman" w:cs="Times New Roman"/>
          <w:bCs/>
          <w:color w:val="000000"/>
          <w:kern w:val="0"/>
          <w:sz w:val="28"/>
          <w:szCs w:val="28"/>
          <w:lang w:val="ru-RU" w:eastAsia="ru-RU" w:bidi="ar-SA"/>
        </w:rPr>
        <w:t xml:space="preserve">на сумму </w:t>
      </w:r>
      <w:r>
        <w:rPr>
          <w:rFonts w:eastAsia="Times New Roman" w:cs="Times New Roman"/>
          <w:b w:val="false"/>
          <w:bCs w:val="false"/>
          <w:i w:val="false"/>
          <w:caps w:val="false"/>
          <w:smallCaps w:val="false"/>
          <w:color w:val="000000"/>
          <w:spacing w:val="0"/>
          <w:kern w:val="0"/>
          <w:sz w:val="28"/>
          <w:szCs w:val="28"/>
          <w:lang w:val="ru-RU" w:eastAsia="ru-RU" w:bidi="ar-SA"/>
        </w:rPr>
        <w:t xml:space="preserve">71 160,34 </w:t>
      </w:r>
      <w:r>
        <w:rPr>
          <w:rFonts w:eastAsia="Times New Roman" w:cs="Times New Roman"/>
          <w:bCs/>
          <w:color w:val="000000"/>
          <w:kern w:val="0"/>
          <w:sz w:val="28"/>
          <w:szCs w:val="28"/>
          <w:lang w:val="ru-RU" w:eastAsia="ru-RU" w:bidi="ar-SA"/>
        </w:rPr>
        <w:t xml:space="preserve"> рублей (далее – Контракт   № 1). </w:t>
      </w:r>
    </w:p>
    <w:p>
      <w:pPr>
        <w:pStyle w:val="Normal"/>
        <w:widowControl/>
        <w:suppressAutoHyphens w:val="true"/>
        <w:bidi w:val="0"/>
        <w:spacing w:lineRule="auto" w:line="240" w:before="0" w:after="0"/>
        <w:ind w:left="0" w:right="0" w:firstLine="680"/>
        <w:jc w:val="both"/>
        <w:rPr/>
      </w:pPr>
      <w:r>
        <w:rPr>
          <w:rFonts w:eastAsia="Times New Roman" w:cs="Times New Roman"/>
          <w:bCs/>
          <w:color w:val="000000"/>
          <w:kern w:val="0"/>
          <w:sz w:val="28"/>
          <w:szCs w:val="28"/>
          <w:lang w:val="ru-RU" w:eastAsia="ru-RU" w:bidi="ar-SA"/>
        </w:rPr>
        <w:t xml:space="preserve">В нарушение требований части 3 статьи 103 Закона № 44-ФЗ сведения о заключенном  Контракте № 1 направлены Заказчиком в </w:t>
      </w:r>
      <w:r>
        <w:rPr>
          <w:rFonts w:eastAsia="Times New Roman" w:cs="Times New Roman"/>
          <w:bCs/>
          <w:color w:val="auto"/>
          <w:kern w:val="0"/>
          <w:sz w:val="28"/>
          <w:szCs w:val="28"/>
          <w:u w:val="none"/>
          <w:lang w:val="ru-RU" w:eastAsia="ru-RU" w:bidi="ar-SA"/>
        </w:rPr>
        <w:t>Федеральный орган</w:t>
      </w:r>
      <w:r>
        <w:rPr>
          <w:rFonts w:eastAsia="Times New Roman" w:cs="Times New Roman"/>
          <w:bCs/>
          <w:color w:val="000000"/>
          <w:kern w:val="0"/>
          <w:sz w:val="28"/>
          <w:szCs w:val="28"/>
          <w:lang w:val="ru-RU" w:eastAsia="ru-RU" w:bidi="ar-SA"/>
        </w:rPr>
        <w:t xml:space="preserve"> с нарушением установленного срока - 06.</w:t>
      </w:r>
      <w:r>
        <w:rPr>
          <w:rFonts w:eastAsia="Times New Roman" w:cs="Times New Roman"/>
          <w:bCs/>
          <w:color w:val="auto"/>
          <w:kern w:val="0"/>
          <w:sz w:val="28"/>
          <w:szCs w:val="28"/>
          <w:lang w:val="ru-RU" w:eastAsia="ru-RU" w:bidi="ar-SA"/>
        </w:rPr>
        <w:t>12</w:t>
      </w:r>
      <w:r>
        <w:rPr>
          <w:rFonts w:eastAsia="Times New Roman" w:cs="Times New Roman"/>
          <w:bCs/>
          <w:color w:val="000000"/>
          <w:kern w:val="0"/>
          <w:sz w:val="28"/>
          <w:szCs w:val="28"/>
          <w:lang w:val="ru-RU" w:eastAsia="ru-RU" w:bidi="ar-SA"/>
        </w:rPr>
        <w:t>.2023 года.</w:t>
      </w:r>
    </w:p>
    <w:p>
      <w:pPr>
        <w:pStyle w:val="Normal"/>
        <w:widowControl/>
        <w:suppressAutoHyphens w:val="true"/>
        <w:overflowPunct w:val="false"/>
        <w:bidi w:val="0"/>
        <w:spacing w:lineRule="auto" w:line="240" w:before="0" w:after="0"/>
        <w:ind w:left="0" w:right="0" w:firstLine="510"/>
        <w:jc w:val="both"/>
        <w:rPr>
          <w:color w:val="000000"/>
        </w:rPr>
      </w:pPr>
      <w:r>
        <w:rPr>
          <w:rFonts w:eastAsia="Times New Roman" w:cs="Times New Roman"/>
          <w:bCs/>
          <w:color w:val="000000"/>
          <w:kern w:val="0"/>
          <w:sz w:val="28"/>
          <w:szCs w:val="28"/>
          <w:lang w:val="ru-RU" w:eastAsia="ru-RU" w:bidi="ar-SA"/>
        </w:rPr>
        <w:t xml:space="preserve">Аналогичные нарушения части 3 статьи 103 Закона № 44-ФЗ </w:t>
      </w:r>
      <w:r>
        <w:rPr>
          <w:rFonts w:eastAsia="Times New Roman" w:cs="Times New Roman"/>
          <w:b w:val="false"/>
          <w:bCs/>
          <w:i w:val="false"/>
          <w:caps w:val="false"/>
          <w:smallCaps w:val="false"/>
          <w:color w:val="000000"/>
          <w:spacing w:val="0"/>
          <w:kern w:val="0"/>
          <w:sz w:val="28"/>
          <w:szCs w:val="28"/>
          <w:lang w:val="ru-RU" w:eastAsia="ru-RU" w:bidi="ar-SA"/>
        </w:rPr>
        <w:t xml:space="preserve">допущены в отношении контракта от </w:t>
      </w:r>
      <w:r>
        <w:rPr>
          <w:rFonts w:eastAsia="Times New Roman" w:cs="Times New Roman"/>
          <w:b w:val="false"/>
          <w:bCs w:val="false"/>
          <w:i w:val="false"/>
          <w:caps w:val="false"/>
          <w:smallCaps w:val="false"/>
          <w:color w:val="auto"/>
          <w:spacing w:val="0"/>
          <w:kern w:val="0"/>
          <w:sz w:val="28"/>
          <w:szCs w:val="28"/>
          <w:lang w:val="ru-RU" w:eastAsia="en-US" w:bidi="ar-SA"/>
        </w:rPr>
        <w:t>09</w:t>
      </w:r>
      <w:r>
        <w:rPr>
          <w:rFonts w:eastAsia="Times New Roman" w:cs="Times New Roman"/>
          <w:b w:val="false"/>
          <w:bCs w:val="false"/>
          <w:i w:val="false"/>
          <w:caps w:val="false"/>
          <w:smallCaps w:val="false"/>
          <w:color w:val="000000"/>
          <w:spacing w:val="0"/>
          <w:kern w:val="0"/>
          <w:sz w:val="28"/>
          <w:szCs w:val="28"/>
          <w:lang w:val="ru-RU" w:eastAsia="en-US" w:bidi="ar-SA"/>
        </w:rPr>
        <w:t>.01.2023 № 0318300017522000303</w:t>
      </w:r>
      <w:r>
        <w:rPr>
          <w:rFonts w:eastAsia="Times New Roman" w:cs="Times New Roman"/>
          <w:b w:val="false"/>
          <w:bCs w:val="false"/>
          <w:i w:val="false"/>
          <w:caps w:val="false"/>
          <w:smallCaps w:val="false"/>
          <w:color w:val="000000"/>
          <w:spacing w:val="0"/>
          <w:kern w:val="0"/>
          <w:sz w:val="28"/>
          <w:szCs w:val="28"/>
          <w:lang w:val="ru-RU" w:eastAsia="ru-RU" w:bidi="ar-SA"/>
        </w:rPr>
        <w:t xml:space="preserve"> </w:t>
      </w:r>
      <w:r>
        <w:rPr>
          <w:rFonts w:eastAsia="Times New Roman" w:cs="Times New Roman"/>
          <w:b w:val="false"/>
          <w:bCs/>
          <w:i w:val="false"/>
          <w:caps w:val="false"/>
          <w:smallCaps w:val="false"/>
          <w:color w:val="000000"/>
          <w:spacing w:val="0"/>
          <w:kern w:val="0"/>
          <w:sz w:val="28"/>
          <w:szCs w:val="28"/>
          <w:lang w:val="ru-RU" w:eastAsia="ru-RU" w:bidi="ar-SA"/>
        </w:rPr>
        <w:t>(далее – Контракт      № 2).</w:t>
      </w:r>
    </w:p>
    <w:p>
      <w:pPr>
        <w:pStyle w:val="Normal"/>
        <w:widowControl/>
        <w:suppressAutoHyphens w:val="true"/>
        <w:overflowPunct w:val="false"/>
        <w:bidi w:val="0"/>
        <w:spacing w:lineRule="auto" w:line="240" w:before="0" w:after="0"/>
        <w:ind w:left="0" w:right="0" w:firstLine="567"/>
        <w:jc w:val="both"/>
        <w:rPr>
          <w:color w:val="000000"/>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В указанных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ях</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усматриваются признаки административного правонарушения, ответственность за котор</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ое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предусмотрена частью 2 статьи       7.31 КоАП РФ.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Однако, срок давности привлечения к административной ответственности на дату проведения настоящей проверки истек (более года).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highlight w:val="white"/>
          <w:u w:val="none"/>
          <w:lang w:val="ru-RU" w:eastAsia="ar-SA" w:bidi="ar-SA"/>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firstLine="567"/>
        <w:jc w:val="both"/>
        <w:rPr>
          <w:sz w:val="28"/>
          <w:szCs w:val="28"/>
          <w:lang w:eastAsia="ar-SA"/>
        </w:rPr>
      </w:pPr>
      <w:r>
        <w:rPr>
          <w:sz w:val="28"/>
          <w:szCs w:val="28"/>
          <w:lang w:eastAsia="ar-SA"/>
        </w:rPr>
        <w:t>В результате проведенной проверки выявлены нарушения, допущенные должностными лицами Заказчика:</w:t>
      </w:r>
    </w:p>
    <w:p>
      <w:pPr>
        <w:pStyle w:val="Normal"/>
        <w:ind w:left="0" w:right="0" w:firstLine="567"/>
        <w:jc w:val="both"/>
        <w:rPr/>
      </w:pPr>
      <w:r>
        <w:rPr>
          <w:rFonts w:eastAsia="Times New Roman" w:cs="Times New Roman"/>
          <w:color w:val="auto"/>
          <w:kern w:val="0"/>
          <w:sz w:val="28"/>
          <w:szCs w:val="28"/>
          <w:u w:val="none"/>
          <w:lang w:val="ru-RU" w:eastAsia="ar-SA" w:bidi="ar-SA"/>
        </w:rPr>
        <w:t xml:space="preserve">1. Начальником </w:t>
      </w:r>
      <w:r>
        <w:rPr>
          <w:rFonts w:eastAsia="Times New Roman" w:cs="Times New Roman"/>
          <w:b w:val="false"/>
          <w:bCs w:val="false"/>
          <w:color w:val="auto"/>
          <w:kern w:val="0"/>
          <w:sz w:val="28"/>
          <w:szCs w:val="28"/>
          <w:u w:val="none"/>
          <w:lang w:val="ru-RU" w:eastAsia="ru-RU" w:bidi="ar-SA"/>
        </w:rPr>
        <w:t>УВЗОиУМС</w:t>
      </w:r>
      <w:r>
        <w:rPr>
          <w:rFonts w:eastAsia="Times New Roman" w:cs="Times New Roman"/>
          <w:color w:val="auto"/>
          <w:kern w:val="0"/>
          <w:sz w:val="28"/>
          <w:szCs w:val="28"/>
          <w:u w:val="none"/>
          <w:lang w:val="ru-RU" w:eastAsia="ar-SA" w:bidi="ar-SA"/>
        </w:rPr>
        <w:t xml:space="preserve"> </w:t>
      </w:r>
      <w:r>
        <w:rPr>
          <w:rFonts w:eastAsia="Times New Roman" w:cs="Times New Roman"/>
          <w:color w:val="000000"/>
          <w:kern w:val="0"/>
          <w:sz w:val="28"/>
          <w:szCs w:val="28"/>
          <w:u w:val="none"/>
          <w:lang w:val="ru-RU" w:eastAsia="en-US" w:bidi="ar-SA"/>
        </w:rPr>
        <w:t>Ушаковой С.А.</w:t>
      </w:r>
      <w:r>
        <w:rPr>
          <w:rFonts w:eastAsia="Times New Roman" w:cs="Times New Roman"/>
          <w:color w:val="auto"/>
          <w:kern w:val="0"/>
          <w:sz w:val="28"/>
          <w:szCs w:val="28"/>
          <w:u w:val="none"/>
          <w:lang w:val="ru-RU" w:eastAsia="en-US" w:bidi="ar-SA"/>
        </w:rPr>
        <w:t xml:space="preserve">: </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нарушения  части 2 статьи 30.1 Закона № 44-ФЗ, выразившиеся в неразмещении в ЕИС Отчета об объеме закупок российских товаров за 2021,        2022 годы.</w:t>
      </w:r>
    </w:p>
    <w:p>
      <w:pPr>
        <w:pStyle w:val="Normal"/>
        <w:widowControl/>
        <w:suppressAutoHyphens w:val="true"/>
        <w:bidi w:val="0"/>
        <w:spacing w:lineRule="auto" w:line="240" w:before="0" w:after="0"/>
        <w:ind w:left="0" w:right="0" w:firstLine="680"/>
        <w:jc w:val="both"/>
        <w:rPr>
          <w:color w:val="000000"/>
        </w:rPr>
      </w:pPr>
      <w:r>
        <w:rPr>
          <w:rFonts w:eastAsia="Calibri" w:cs="Times New Roman"/>
          <w:bCs/>
          <w:color w:val="000000"/>
          <w:kern w:val="0"/>
          <w:sz w:val="28"/>
          <w:szCs w:val="28"/>
          <w:u w:val="none"/>
          <w:lang w:val="ru-RU" w:eastAsia="en-US" w:bidi="ar-SA"/>
        </w:rPr>
        <w:t>Указанные нарушения содержат признаки административного правонарушения, ответственность за которое предусмотрена частью  3 статьи       7.30 КоАП РФ. 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 нарушения части 3 статьи 103 Закона № 44-ФЗ, выразившиеся </w:t>
      </w:r>
      <w:r>
        <w:rPr>
          <w:rFonts w:eastAsia="Calibri" w:cs="Times New Roman"/>
          <w:bCs/>
          <w:color w:val="000000"/>
          <w:kern w:val="0"/>
          <w:sz w:val="28"/>
          <w:szCs w:val="28"/>
          <w:u w:val="none"/>
          <w:lang w:val="ru-RU" w:eastAsia="en-US" w:bidi="ar-SA"/>
        </w:rPr>
        <w:t>в несвоевременном направлении в Федеральный орган информации о заключенных Контрактах № 1, № 2.</w:t>
      </w:r>
    </w:p>
    <w:p>
      <w:pPr>
        <w:pStyle w:val="Normal"/>
        <w:widowControl/>
        <w:suppressAutoHyphens w:val="true"/>
        <w:overflowPunct w:val="false"/>
        <w:bidi w:val="0"/>
        <w:spacing w:lineRule="auto" w:line="240" w:before="0" w:after="0"/>
        <w:ind w:left="0" w:right="0" w:firstLine="567"/>
        <w:jc w:val="both"/>
        <w:rPr>
          <w:color w:val="000000"/>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В указанных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ях</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усматриваются признаки административного правонарушения, ответственность за котор</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ое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предусмотрена частью 2 статьи          7.31 КоАП РФ.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Однако, срок давности привлечения к административной ответственности на дату проведения настоящей проверки истек (более года).</w:t>
      </w:r>
    </w:p>
    <w:p>
      <w:pPr>
        <w:pStyle w:val="Normal"/>
        <w:ind w:left="0" w:right="0" w:firstLine="567"/>
        <w:jc w:val="both"/>
        <w:rPr>
          <w:color w:val="000000"/>
        </w:rPr>
      </w:pPr>
      <w:r>
        <w:rPr>
          <w:rFonts w:eastAsia="Times New Roman" w:cs="Times New Roman"/>
          <w:bCs/>
          <w:color w:val="auto"/>
          <w:kern w:val="0"/>
          <w:sz w:val="28"/>
          <w:szCs w:val="28"/>
          <w:u w:val="none"/>
          <w:lang w:val="ru-RU" w:eastAsia="ar-SA" w:bidi="ar-SA"/>
        </w:rPr>
        <w:t xml:space="preserve">2. Начальником </w:t>
      </w:r>
      <w:r>
        <w:rPr>
          <w:rFonts w:eastAsia="Times New Roman" w:cs="Times New Roman"/>
          <w:b w:val="false"/>
          <w:bCs w:val="false"/>
          <w:color w:val="auto"/>
          <w:kern w:val="0"/>
          <w:sz w:val="28"/>
          <w:szCs w:val="28"/>
          <w:u w:val="none"/>
          <w:lang w:val="ru-RU" w:eastAsia="ru-RU" w:bidi="ar-SA"/>
        </w:rPr>
        <w:t>УВЗОиУМС</w:t>
      </w:r>
      <w:r>
        <w:rPr>
          <w:rFonts w:eastAsia="Times New Roman" w:cs="Times New Roman"/>
          <w:bCs/>
          <w:color w:val="auto"/>
          <w:kern w:val="0"/>
          <w:sz w:val="28"/>
          <w:szCs w:val="28"/>
          <w:u w:val="none"/>
          <w:lang w:val="ru-RU" w:eastAsia="ar-SA" w:bidi="ar-SA"/>
        </w:rPr>
        <w:t xml:space="preserve">  </w:t>
      </w:r>
      <w:r>
        <w:rPr>
          <w:rFonts w:eastAsia="Times New Roman" w:cs="Times New Roman"/>
          <w:bCs/>
          <w:color w:val="000000"/>
          <w:kern w:val="0"/>
          <w:sz w:val="28"/>
          <w:szCs w:val="28"/>
          <w:u w:val="none"/>
          <w:lang w:val="ru-RU" w:eastAsia="en-US" w:bidi="ar-SA"/>
        </w:rPr>
        <w:t>Злобиной</w:t>
      </w:r>
      <w:r>
        <w:rPr>
          <w:rFonts w:eastAsia="Times New Roman" w:cs="Times New Roman"/>
          <w:bCs/>
          <w:color w:val="auto"/>
          <w:kern w:val="0"/>
          <w:sz w:val="28"/>
          <w:szCs w:val="28"/>
          <w:u w:val="none"/>
          <w:lang w:val="ru-RU" w:eastAsia="ru-RU" w:bidi="ar-SA"/>
        </w:rPr>
        <w:t xml:space="preserve"> Ю.Д.:</w:t>
      </w:r>
    </w:p>
    <w:p>
      <w:pPr>
        <w:pStyle w:val="Normal"/>
        <w:widowControl/>
        <w:suppressAutoHyphens w:val="true"/>
        <w:overflowPunct w:val="false"/>
        <w:bidi w:val="0"/>
        <w:spacing w:lineRule="auto" w:line="240" w:before="0" w:after="0"/>
        <w:ind w:left="0" w:right="170" w:firstLine="567"/>
        <w:jc w:val="both"/>
        <w:rPr>
          <w:sz w:val="28"/>
          <w:szCs w:val="28"/>
        </w:rPr>
      </w:pP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w:t>
      </w:r>
      <w:r>
        <w:rPr>
          <w:rFonts w:eastAsia="Calibri" w:cs="Times New Roman" w:ascii="Times New Roman CYR" w:hAnsi="Times New Roman CYR"/>
          <w:b w:val="false"/>
          <w:bCs/>
          <w:color w:val="auto"/>
          <w:kern w:val="0"/>
          <w:sz w:val="28"/>
          <w:szCs w:val="28"/>
          <w:highlight w:val="white"/>
          <w:u w:val="none"/>
          <w:lang w:val="ru-RU" w:eastAsia="en-US" w:bidi="ar-SA"/>
        </w:rPr>
        <w:t>нарушение части 4 статьи 30 Закона № 44-ФЗ, выразившееся в несвоевременном размещении в ЕИС Отчета об объеме закупок у СМП и СОНКО  за 2023 отчетный год;</w:t>
      </w:r>
    </w:p>
    <w:p>
      <w:pPr>
        <w:pStyle w:val="Normal"/>
        <w:widowControl/>
        <w:suppressAutoHyphens w:val="true"/>
        <w:overflowPunct w:val="false"/>
        <w:bidi w:val="0"/>
        <w:spacing w:lineRule="auto" w:line="240" w:before="0" w:after="0"/>
        <w:ind w:left="0" w:right="170" w:firstLine="567"/>
        <w:jc w:val="both"/>
        <w:rPr>
          <w:sz w:val="28"/>
          <w:szCs w:val="28"/>
        </w:rPr>
      </w:pPr>
      <w:r>
        <w:rPr>
          <w:rFonts w:eastAsia="Calibri" w:cs="Times New Roman" w:ascii="Times New Roman CYR" w:hAnsi="Times New Roman CYR"/>
          <w:b w:val="false"/>
          <w:bCs/>
          <w:color w:val="auto"/>
          <w:kern w:val="0"/>
          <w:sz w:val="28"/>
          <w:szCs w:val="28"/>
          <w:highlight w:val="white"/>
          <w:u w:val="none"/>
          <w:lang w:val="ru-RU" w:eastAsia="en-US" w:bidi="ar-SA"/>
        </w:rPr>
        <w:t>- нарушение  части 2 статьи 30.1 Закона № 44-ФЗ, выразившееся в несвоевременном размещении в ЕИС Отчета об объеме закупок российских товаров за 2023 отчетный год.</w:t>
      </w:r>
    </w:p>
    <w:p>
      <w:pPr>
        <w:pStyle w:val="Normal"/>
        <w:widowControl/>
        <w:suppressAutoHyphens w:val="true"/>
        <w:overflowPunct w:val="false"/>
        <w:bidi w:val="0"/>
        <w:spacing w:lineRule="auto" w:line="240" w:before="0" w:after="0"/>
        <w:ind w:left="0" w:right="170" w:firstLine="567"/>
        <w:jc w:val="both"/>
        <w:rPr>
          <w:sz w:val="28"/>
          <w:szCs w:val="28"/>
        </w:rPr>
      </w:pPr>
      <w:r>
        <w:rPr>
          <w:rFonts w:eastAsia="Calibri" w:cs="Times New Roman" w:ascii="Times New Roman CYR" w:hAnsi="Times New Roman CYR"/>
          <w:b w:val="false"/>
          <w:bCs/>
          <w:color w:val="auto"/>
          <w:kern w:val="0"/>
          <w:sz w:val="28"/>
          <w:szCs w:val="28"/>
          <w:highlight w:val="white"/>
          <w:u w:val="none"/>
          <w:lang w:val="ru-RU" w:eastAsia="en-US" w:bidi="ar-SA"/>
        </w:rPr>
        <w:t>В указанных нарушениях усматриваются признаки административного правонарушения, предусмотренного частью 1.4 статьи 7.30 КоАП РФ.</w:t>
      </w:r>
    </w:p>
    <w:p>
      <w:pPr>
        <w:pStyle w:val="Normal"/>
        <w:widowControl/>
        <w:suppressAutoHyphens w:val="true"/>
        <w:overflowPunct w:val="false"/>
        <w:bidi w:val="0"/>
        <w:spacing w:lineRule="auto" w:line="240" w:before="0" w:after="0"/>
        <w:ind w:left="0" w:right="170" w:firstLine="567"/>
        <w:jc w:val="both"/>
        <w:rPr>
          <w:sz w:val="28"/>
          <w:szCs w:val="28"/>
        </w:rPr>
      </w:pPr>
      <w:r>
        <w:rPr>
          <w:sz w:val="28"/>
          <w:szCs w:val="28"/>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auto"/>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Злобиной</w:t>
      </w:r>
      <w:r>
        <w:rPr>
          <w:rFonts w:eastAsia="Times New Roman" w:cs="Times New Roman"/>
          <w:bCs/>
          <w:color w:val="auto"/>
          <w:kern w:val="0"/>
          <w:sz w:val="28"/>
          <w:szCs w:val="28"/>
          <w:u w:val="none"/>
          <w:lang w:val="ru-RU" w:eastAsia="ru-RU" w:bidi="ar-SA"/>
        </w:rPr>
        <w:t xml:space="preserve"> Ю.Д.</w:t>
      </w:r>
      <w:r>
        <w:rPr>
          <w:sz w:val="28"/>
          <w:szCs w:val="28"/>
          <w:lang w:eastAsia="en-US"/>
        </w:rPr>
        <w:t xml:space="preserve"> </w:t>
      </w:r>
      <w:r>
        <w:rPr>
          <w:bCs/>
          <w:sz w:val="28"/>
          <w:szCs w:val="28"/>
        </w:rPr>
        <w:t xml:space="preserve">– </w:t>
      </w:r>
      <w:r>
        <w:rPr>
          <w:rFonts w:eastAsia="Times New Roman" w:cs="Times New Roman"/>
          <w:b w:val="false"/>
          <w:bCs/>
          <w:i w:val="false"/>
          <w:caps w:val="false"/>
          <w:smallCaps w:val="false"/>
          <w:color w:val="auto"/>
          <w:spacing w:val="0"/>
          <w:kern w:val="0"/>
          <w:sz w:val="28"/>
          <w:szCs w:val="28"/>
          <w:u w:val="none"/>
          <w:lang w:val="ru-RU" w:eastAsia="ar-SA" w:bidi="ar-SA"/>
        </w:rPr>
        <w:t xml:space="preserve">начальнику </w:t>
      </w:r>
      <w:r>
        <w:rPr>
          <w:rFonts w:eastAsia="Times New Roman" w:cs="Times New Roman"/>
          <w:b w:val="false"/>
          <w:bCs w:val="false"/>
          <w:i w:val="false"/>
          <w:caps w:val="false"/>
          <w:smallCaps w:val="false"/>
          <w:color w:val="auto"/>
          <w:spacing w:val="0"/>
          <w:kern w:val="0"/>
          <w:sz w:val="28"/>
          <w:szCs w:val="28"/>
          <w:u w:val="none"/>
          <w:lang w:val="ru-RU" w:eastAsia="ru-RU" w:bidi="ar-SA"/>
        </w:rPr>
        <w:t>УВЗОиУМС</w:t>
      </w:r>
      <w:r>
        <w:rPr>
          <w:bCs/>
          <w:sz w:val="28"/>
          <w:szCs w:val="28"/>
        </w:rPr>
        <w:t>;</w:t>
      </w:r>
    </w:p>
    <w:p>
      <w:pPr>
        <w:pStyle w:val="Normal"/>
        <w:widowControl/>
        <w:suppressAutoHyphens w:val="true"/>
        <w:bidi w:val="0"/>
        <w:spacing w:lineRule="auto" w:line="240" w:before="0" w:after="0"/>
        <w:ind w:left="0" w:right="0" w:firstLine="624"/>
        <w:jc w:val="both"/>
        <w:rPr/>
      </w:pP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фактам выявленн</w:t>
      </w:r>
      <w:r>
        <w:rPr>
          <w:rFonts w:eastAsia="Times New Roman" w:cs="Times New Roman"/>
          <w:bCs/>
          <w:color w:val="auto"/>
          <w:kern w:val="0"/>
          <w:sz w:val="28"/>
          <w:szCs w:val="28"/>
          <w:u w:val="none"/>
          <w:lang w:val="ru-RU" w:eastAsia="ru-RU" w:bidi="ar-SA"/>
        </w:rPr>
        <w:t>ых</w:t>
      </w:r>
      <w:r>
        <w:rPr>
          <w:bCs/>
          <w:color w:val="000000"/>
          <w:sz w:val="28"/>
          <w:szCs w:val="28"/>
          <w:u w:val="none"/>
          <w:lang w:eastAsia="ar-SA"/>
        </w:rPr>
        <w:t xml:space="preserve"> нарушени</w:t>
      </w:r>
      <w:r>
        <w:rPr>
          <w:rFonts w:eastAsia="Times New Roman" w:cs="Times New Roman"/>
          <w:bCs/>
          <w:color w:val="auto"/>
          <w:kern w:val="0"/>
          <w:sz w:val="28"/>
          <w:szCs w:val="28"/>
          <w:u w:val="none"/>
          <w:lang w:val="ru-RU" w:eastAsia="ru-RU" w:bidi="ar-SA"/>
        </w:rPr>
        <w:t>й</w:t>
      </w:r>
      <w:r>
        <w:rPr>
          <w:bCs/>
          <w:color w:val="000000"/>
          <w:sz w:val="28"/>
          <w:szCs w:val="28"/>
          <w:u w:val="none"/>
          <w:lang w:eastAsia="ar-SA"/>
        </w:rPr>
        <w:t>, содержащ</w:t>
      </w:r>
      <w:r>
        <w:rPr>
          <w:rFonts w:eastAsia="Times New Roman" w:cs="Times New Roman"/>
          <w:bCs/>
          <w:color w:val="auto"/>
          <w:kern w:val="0"/>
          <w:sz w:val="28"/>
          <w:szCs w:val="28"/>
          <w:u w:val="none"/>
          <w:lang w:val="ru-RU" w:eastAsia="ru-RU" w:bidi="ar-SA"/>
        </w:rPr>
        <w:t>их</w:t>
      </w:r>
      <w:r>
        <w:rPr>
          <w:bCs/>
          <w:color w:val="000000"/>
          <w:sz w:val="28"/>
          <w:szCs w:val="28"/>
          <w:u w:val="none"/>
          <w:lang w:eastAsia="ar-SA"/>
        </w:rPr>
        <w:t xml:space="preserve"> признаки административн</w:t>
      </w:r>
      <w:r>
        <w:rPr>
          <w:rFonts w:eastAsia="Times New Roman" w:cs="Times New Roman"/>
          <w:bCs/>
          <w:color w:val="auto"/>
          <w:kern w:val="0"/>
          <w:sz w:val="28"/>
          <w:szCs w:val="28"/>
          <w:u w:val="none"/>
          <w:lang w:val="ru-RU" w:eastAsia="ru-RU" w:bidi="ar-SA"/>
        </w:rPr>
        <w:t>ых</w:t>
      </w:r>
      <w:r>
        <w:rPr>
          <w:bCs/>
          <w:color w:val="000000"/>
          <w:sz w:val="28"/>
          <w:szCs w:val="28"/>
          <w:u w:val="none"/>
          <w:lang w:eastAsia="ar-SA"/>
        </w:rPr>
        <w:t xml:space="preserve"> правонарушени</w:t>
      </w:r>
      <w:r>
        <w:rPr>
          <w:rFonts w:eastAsia="Times New Roman" w:cs="Times New Roman"/>
          <w:bCs/>
          <w:color w:val="auto"/>
          <w:kern w:val="0"/>
          <w:sz w:val="28"/>
          <w:szCs w:val="28"/>
          <w:u w:val="none"/>
          <w:lang w:val="ru-RU" w:eastAsia="ru-RU" w:bidi="ar-SA"/>
        </w:rPr>
        <w:t>й</w:t>
      </w:r>
      <w:r>
        <w:rPr>
          <w:bCs/>
          <w:color w:val="000000"/>
          <w:sz w:val="28"/>
          <w:szCs w:val="28"/>
          <w:u w:val="none"/>
          <w:lang w:eastAsia="ar-SA"/>
        </w:rPr>
        <w:t>, ответственность за котор</w:t>
      </w:r>
      <w:r>
        <w:rPr>
          <w:rFonts w:eastAsia="Times New Roman" w:cs="Times New Roman"/>
          <w:bCs/>
          <w:color w:val="auto"/>
          <w:kern w:val="0"/>
          <w:sz w:val="28"/>
          <w:szCs w:val="28"/>
          <w:u w:val="none"/>
          <w:lang w:val="ru-RU" w:eastAsia="ru-RU" w:bidi="ar-SA"/>
        </w:rPr>
        <w:t>ы</w:t>
      </w:r>
      <w:r>
        <w:rPr>
          <w:bCs/>
          <w:color w:val="000000"/>
          <w:sz w:val="28"/>
          <w:szCs w:val="28"/>
          <w:u w:val="none"/>
          <w:lang w:eastAsia="ar-SA"/>
        </w:rPr>
        <w:t xml:space="preserve">е предусмотрена </w:t>
      </w:r>
      <w:r>
        <w:rPr>
          <w:rFonts w:eastAsia="Calibri" w:cs="Times New Roman" w:ascii="Times New Roman CYR" w:hAnsi="Times New Roman CYR"/>
          <w:b w:val="false"/>
          <w:bCs/>
          <w:color w:val="auto"/>
          <w:kern w:val="0"/>
          <w:sz w:val="28"/>
          <w:szCs w:val="28"/>
          <w:highlight w:val="white"/>
          <w:u w:val="none"/>
          <w:lang w:val="ru-RU" w:eastAsia="en-US" w:bidi="ar-SA"/>
        </w:rPr>
        <w:t>частью 1.4 статьи 7.30 КоАП РФ</w:t>
      </w:r>
      <w:r>
        <w:rPr>
          <w:bCs/>
          <w:color w:val="000000"/>
          <w:sz w:val="28"/>
          <w:szCs w:val="28"/>
          <w:u w:val="none"/>
          <w:lang w:eastAsia="ar-SA"/>
        </w:rPr>
        <w:t xml:space="preserve">. </w:t>
      </w:r>
    </w:p>
    <w:p>
      <w:pPr>
        <w:pStyle w:val="Normal"/>
        <w:widowControl/>
        <w:suppressAutoHyphens w:val="true"/>
        <w:bidi w:val="0"/>
        <w:spacing w:lineRule="auto" w:line="240" w:before="0" w:after="0"/>
        <w:ind w:left="0" w:right="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6</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 xml:space="preserve">Руководитель комиссии                                                </w:t>
      </w:r>
      <w:r>
        <w:rPr>
          <w:bCs/>
          <w:sz w:val="28"/>
          <w:szCs w:val="28"/>
          <w:lang w:eastAsia="en-US"/>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134" w:right="572"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6</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Spacing">
    <w:name w:val="No Spacing"/>
    <w:qFormat/>
    <w:pPr>
      <w:widowControl/>
      <w:suppressAutoHyphens w:val="true"/>
      <w:overflowPunct w:val="fals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fals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3">
    <w:name w:val="Верхний и нижний колонтитулы"/>
    <w:basedOn w:val="Normal"/>
    <w:qFormat/>
    <w:pPr/>
    <w:rPr/>
  </w:style>
  <w:style w:type="paragraph" w:styleId="Style24">
    <w:name w:val="Header"/>
    <w:basedOn w:val="Normal"/>
    <w:pPr>
      <w:tabs>
        <w:tab w:val="clear" w:pos="408"/>
        <w:tab w:val="center" w:pos="4677" w:leader="none"/>
        <w:tab w:val="right" w:pos="9355" w:leader="none"/>
      </w:tabs>
    </w:pPr>
    <w:rPr/>
  </w:style>
  <w:style w:type="paragraph" w:styleId="Style25">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84074</TotalTime>
  <Application>LibreOffice/6.4.4.2$Windows_X86_64 LibreOffice_project/3d775be2011f3886db32dfd395a6a6d1ca2630ff</Application>
  <Pages>6</Pages>
  <Words>1873</Words>
  <Characters>12040</Characters>
  <CharactersWithSpaces>14274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2024-11-01T14:25:19Z</cp:lastPrinted>
  <dcterms:modified xsi:type="dcterms:W3CDTF">2024-11-01T14:41:45Z</dcterms:modified>
  <cp:revision>463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