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59" w:rsidRPr="00A35B49" w:rsidRDefault="000A4959" w:rsidP="00A35B49">
      <w:pPr>
        <w:tabs>
          <w:tab w:val="left" w:pos="37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35B49">
        <w:rPr>
          <w:rFonts w:ascii="Times New Roman" w:hAnsi="Times New Roman"/>
          <w:b/>
          <w:sz w:val="28"/>
          <w:szCs w:val="28"/>
          <w:lang w:eastAsia="ru-RU"/>
        </w:rPr>
        <w:t>Совет муниципального образования Усть-Лабинский район</w:t>
      </w:r>
    </w:p>
    <w:p w:rsidR="000A4959" w:rsidRPr="00A35B49" w:rsidRDefault="000A4959" w:rsidP="00A35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35B49">
        <w:rPr>
          <w:rFonts w:ascii="Times New Roman" w:hAnsi="Times New Roman"/>
          <w:b/>
          <w:sz w:val="28"/>
          <w:szCs w:val="28"/>
          <w:lang w:eastAsia="ru-RU"/>
        </w:rPr>
        <w:t>Краснодарского края</w:t>
      </w:r>
    </w:p>
    <w:p w:rsidR="000A4959" w:rsidRPr="00A35B49" w:rsidRDefault="000A4959" w:rsidP="00A35B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35B4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A4959" w:rsidRPr="00A35B49" w:rsidRDefault="000A4959" w:rsidP="00A35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B49">
        <w:rPr>
          <w:rFonts w:ascii="Times New Roman" w:hAnsi="Times New Roman"/>
          <w:b/>
          <w:sz w:val="28"/>
          <w:szCs w:val="28"/>
        </w:rPr>
        <w:t>ОТЧЕТ</w:t>
      </w:r>
    </w:p>
    <w:p w:rsidR="000A4959" w:rsidRPr="00A35B49" w:rsidRDefault="000A4959" w:rsidP="00A35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B49">
        <w:rPr>
          <w:rFonts w:ascii="Times New Roman" w:hAnsi="Times New Roman"/>
          <w:b/>
          <w:sz w:val="28"/>
          <w:szCs w:val="28"/>
        </w:rPr>
        <w:t>о деятельности Совета</w:t>
      </w:r>
    </w:p>
    <w:p w:rsidR="000A4959" w:rsidRPr="00A35B49" w:rsidRDefault="000A4959" w:rsidP="00A35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B49">
        <w:rPr>
          <w:rFonts w:ascii="Times New Roman" w:hAnsi="Times New Roman"/>
          <w:b/>
          <w:sz w:val="28"/>
          <w:szCs w:val="28"/>
        </w:rPr>
        <w:t xml:space="preserve">муниципального образования Усть-Лабинский район </w:t>
      </w:r>
    </w:p>
    <w:p w:rsidR="000A4959" w:rsidRPr="002023C7" w:rsidRDefault="000A4959" w:rsidP="00B278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959" w:rsidRPr="005C1AB5" w:rsidRDefault="000A4959" w:rsidP="00B278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январь- август 2025</w:t>
      </w:r>
      <w:r w:rsidRPr="005C1AB5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  <w:r w:rsidRPr="005C1AB5">
        <w:rPr>
          <w:rFonts w:ascii="Times New Roman" w:hAnsi="Times New Roman"/>
          <w:b/>
          <w:sz w:val="28"/>
          <w:szCs w:val="28"/>
        </w:rPr>
        <w:t xml:space="preserve"> </w:t>
      </w:r>
    </w:p>
    <w:p w:rsidR="000A4959" w:rsidRPr="005C1AB5" w:rsidRDefault="000A4959" w:rsidP="00B278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AB5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C1AB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A4959" w:rsidRPr="005C1AB5" w:rsidRDefault="000A4959" w:rsidP="00B278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495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 xml:space="preserve">Совет муниципального образования Усть-Лабинский район (далее - Районный Совет) </w:t>
      </w:r>
      <w:r w:rsidRPr="00A35B49">
        <w:rPr>
          <w:rFonts w:ascii="Times New Roman" w:hAnsi="Times New Roman"/>
          <w:sz w:val="28"/>
          <w:szCs w:val="28"/>
          <w:lang w:val="en-US"/>
        </w:rPr>
        <w:t>VII</w:t>
      </w:r>
      <w:r w:rsidRPr="00A35B49">
        <w:rPr>
          <w:rFonts w:ascii="Times New Roman" w:hAnsi="Times New Roman"/>
          <w:sz w:val="28"/>
          <w:szCs w:val="28"/>
        </w:rPr>
        <w:t xml:space="preserve"> созыва избран 13 сентября 2020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4959" w:rsidRDefault="000A4959" w:rsidP="00134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 xml:space="preserve">В течение года произошли изменения численности состава Совета: </w:t>
      </w:r>
      <w:r>
        <w:rPr>
          <w:rFonts w:ascii="Times New Roman" w:hAnsi="Times New Roman"/>
          <w:sz w:val="28"/>
          <w:szCs w:val="28"/>
        </w:rPr>
        <w:t>по  собственному желанию</w:t>
      </w:r>
      <w:r w:rsidRPr="00454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 марта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8"/>
            <w:szCs w:val="28"/>
          </w:rPr>
          <w:t>2025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Pr="00454B57">
        <w:rPr>
          <w:rFonts w:ascii="Times New Roman" w:hAnsi="Times New Roman"/>
          <w:sz w:val="28"/>
          <w:szCs w:val="28"/>
        </w:rPr>
        <w:t xml:space="preserve">сложил свои обязанности </w:t>
      </w:r>
      <w:r>
        <w:rPr>
          <w:rFonts w:ascii="Times New Roman" w:hAnsi="Times New Roman"/>
          <w:sz w:val="28"/>
          <w:szCs w:val="28"/>
        </w:rPr>
        <w:t>Осипов Андрей Леонидович.</w:t>
      </w:r>
      <w:r w:rsidRPr="00454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Председате</w:t>
      </w:r>
      <w:r>
        <w:rPr>
          <w:rFonts w:ascii="Times New Roman" w:hAnsi="Times New Roman"/>
          <w:sz w:val="28"/>
          <w:szCs w:val="28"/>
        </w:rPr>
        <w:t>ль</w:t>
      </w:r>
      <w:r w:rsidRPr="00A35B49">
        <w:rPr>
          <w:rFonts w:ascii="Times New Roman" w:hAnsi="Times New Roman"/>
          <w:sz w:val="28"/>
          <w:szCs w:val="28"/>
        </w:rPr>
        <w:t xml:space="preserve"> Совета осуществляет свои полномочия на постоянной оплачиваемой основе, остальные депутаты осуществляют свои полномочия без отрыва от основной производственной или служебной деятельности, работают на общественных началах.  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Совете работали</w:t>
      </w:r>
      <w:r w:rsidRPr="00A35B49">
        <w:rPr>
          <w:rFonts w:ascii="Times New Roman" w:hAnsi="Times New Roman"/>
          <w:sz w:val="28"/>
          <w:szCs w:val="28"/>
        </w:rPr>
        <w:t xml:space="preserve"> 3 постоянные комиссии:  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комиссию</w:t>
      </w:r>
      <w:r w:rsidRPr="00A35B49">
        <w:rPr>
          <w:rFonts w:ascii="Times New Roman" w:hAnsi="Times New Roman"/>
          <w:sz w:val="28"/>
          <w:szCs w:val="28"/>
        </w:rPr>
        <w:t xml:space="preserve"> по бюджету, экономическому развитию, вопросам приватизации, торговли возглавля</w:t>
      </w:r>
      <w:r>
        <w:rPr>
          <w:rFonts w:ascii="Times New Roman" w:hAnsi="Times New Roman"/>
          <w:sz w:val="28"/>
          <w:szCs w:val="28"/>
        </w:rPr>
        <w:t>л</w:t>
      </w:r>
      <w:r w:rsidRPr="00A35B49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Островский Александр Владимирович</w:t>
      </w:r>
      <w:r w:rsidRPr="00A35B49">
        <w:rPr>
          <w:rFonts w:ascii="Times New Roman" w:hAnsi="Times New Roman"/>
          <w:sz w:val="28"/>
          <w:szCs w:val="28"/>
        </w:rPr>
        <w:t>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комиссия</w:t>
      </w:r>
      <w:r w:rsidRPr="00A35B49">
        <w:rPr>
          <w:rFonts w:ascii="Times New Roman" w:hAnsi="Times New Roman"/>
          <w:sz w:val="28"/>
          <w:szCs w:val="28"/>
        </w:rPr>
        <w:t xml:space="preserve"> по вопросам соблюдения законодательства, социальной политики, образования, здравоохранения, культуре, спорту, делам молодежи и депутатс</w:t>
      </w:r>
      <w:r>
        <w:rPr>
          <w:rFonts w:ascii="Times New Roman" w:hAnsi="Times New Roman"/>
          <w:sz w:val="28"/>
          <w:szCs w:val="28"/>
        </w:rPr>
        <w:t>кой этике председателем являлась</w:t>
      </w:r>
      <w:r w:rsidRPr="00A35B49">
        <w:rPr>
          <w:rFonts w:ascii="Times New Roman" w:hAnsi="Times New Roman"/>
          <w:sz w:val="28"/>
          <w:szCs w:val="28"/>
        </w:rPr>
        <w:t xml:space="preserve"> Борсукова Аида Дмитриевна;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 комиссия по вопросам промышленности, переработке, вопросам жилищно-коммунального хозяйства, строительства, транспорта, энергообеспечения, связи, контролю за землепользованием и сельскому хозяйству председателем я</w:t>
      </w:r>
      <w:r>
        <w:rPr>
          <w:rFonts w:ascii="Times New Roman" w:hAnsi="Times New Roman"/>
          <w:sz w:val="28"/>
          <w:szCs w:val="28"/>
        </w:rPr>
        <w:t>влялся Абрамихин Сергей Михайлович</w:t>
      </w:r>
      <w:r w:rsidRPr="00A35B49">
        <w:rPr>
          <w:rFonts w:ascii="Times New Roman" w:hAnsi="Times New Roman"/>
          <w:sz w:val="28"/>
          <w:szCs w:val="28"/>
        </w:rPr>
        <w:t>.</w:t>
      </w:r>
    </w:p>
    <w:p w:rsidR="000A4959" w:rsidRDefault="000A4959" w:rsidP="00A35B49">
      <w:pPr>
        <w:pStyle w:val="Default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A35B49">
        <w:rPr>
          <w:rStyle w:val="A4"/>
          <w:rFonts w:ascii="Times New Roman" w:hAnsi="Times New Roman" w:cs="Times New Roman"/>
          <w:color w:val="auto"/>
          <w:sz w:val="28"/>
          <w:szCs w:val="28"/>
        </w:rPr>
        <w:t>В своей работе Совет депутатов руководствуется Конституцией Российской Федерации, федеральными законами, законами Краснодарского края, Уставом муниципального образования и Регламентом Совета. Деятельность Совета</w:t>
      </w:r>
      <w:r w:rsidRPr="00A35B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5B49">
        <w:rPr>
          <w:rStyle w:val="A4"/>
          <w:rFonts w:ascii="Times New Roman" w:hAnsi="Times New Roman" w:cs="Times New Roman"/>
          <w:color w:val="auto"/>
          <w:sz w:val="28"/>
          <w:szCs w:val="28"/>
        </w:rPr>
        <w:t>основывается на принципах законности, справедливости, целесообразности, гласности, коллегиальности и ответственности за принятые решения.</w:t>
      </w:r>
    </w:p>
    <w:p w:rsidR="000A4959" w:rsidRPr="00F43CBE" w:rsidRDefault="000A4959" w:rsidP="00A45B3A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F43CBE">
        <w:rPr>
          <w:rFonts w:ascii="Times New Roman" w:hAnsi="Times New Roman"/>
          <w:sz w:val="28"/>
          <w:szCs w:val="28"/>
          <w:lang w:eastAsia="ru-RU"/>
        </w:rPr>
        <w:t>В системе органов местного самоуправления представительному органу отводится особое место, поскольку, именно он непосредственно выражает волю всего населения района, принимает от его имени решения, действующие на всей территории района.</w:t>
      </w:r>
      <w:r w:rsidRPr="00F43CBE">
        <w:rPr>
          <w:rFonts w:ascii="Times New Roman" w:hAnsi="Times New Roman"/>
          <w:sz w:val="28"/>
          <w:szCs w:val="28"/>
        </w:rPr>
        <w:t xml:space="preserve"> </w:t>
      </w:r>
    </w:p>
    <w:p w:rsidR="000A495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4959" w:rsidRPr="00F43CBE" w:rsidRDefault="000A4959" w:rsidP="00375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CBE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F43CBE">
        <w:rPr>
          <w:rFonts w:ascii="Times New Roman" w:hAnsi="Times New Roman"/>
          <w:sz w:val="28"/>
          <w:szCs w:val="28"/>
        </w:rPr>
        <w:t xml:space="preserve">Совета в отчетном периоде осуществлялась в соответствии с планом работы  Совета </w:t>
      </w:r>
      <w:r w:rsidRPr="00F43CBE">
        <w:rPr>
          <w:rStyle w:val="A4"/>
          <w:rFonts w:ascii="Times New Roman" w:hAnsi="Times New Roman"/>
          <w:bCs/>
          <w:sz w:val="28"/>
          <w:szCs w:val="28"/>
        </w:rPr>
        <w:t>и</w:t>
      </w:r>
      <w:r w:rsidRPr="00F43CBE">
        <w:rPr>
          <w:rStyle w:val="A4"/>
          <w:rFonts w:ascii="Times New Roman" w:hAnsi="Times New Roman"/>
          <w:sz w:val="28"/>
          <w:szCs w:val="28"/>
        </w:rPr>
        <w:t xml:space="preserve"> была направлена на:</w:t>
      </w:r>
    </w:p>
    <w:p w:rsidR="000A4959" w:rsidRPr="00F43CBE" w:rsidRDefault="000A4959" w:rsidP="00375340">
      <w:pPr>
        <w:pStyle w:val="Pa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3CBE">
        <w:rPr>
          <w:rStyle w:val="A4"/>
          <w:rFonts w:ascii="Times New Roman" w:hAnsi="Times New Roman"/>
          <w:sz w:val="28"/>
          <w:szCs w:val="28"/>
        </w:rPr>
        <w:t>1) развитие системы органов местного самоуправления, обеспечение осущес</w:t>
      </w:r>
      <w:r>
        <w:rPr>
          <w:rStyle w:val="A4"/>
          <w:rFonts w:ascii="Times New Roman" w:hAnsi="Times New Roman"/>
          <w:sz w:val="28"/>
          <w:szCs w:val="28"/>
        </w:rPr>
        <w:t>твления органами местного самоу</w:t>
      </w:r>
      <w:r w:rsidRPr="00F43CBE">
        <w:rPr>
          <w:rStyle w:val="A4"/>
          <w:rFonts w:ascii="Times New Roman" w:hAnsi="Times New Roman"/>
          <w:sz w:val="28"/>
          <w:szCs w:val="28"/>
        </w:rPr>
        <w:t>правления полномочий по решению вопросов местного значения, организацию работы по принятию и внесению изменений и дополнений в муниципальные правовые акты, в соответствии с действующим законодательством Российской Федерации и Краснодарского края;</w:t>
      </w:r>
    </w:p>
    <w:p w:rsidR="000A4959" w:rsidRPr="00F43CBE" w:rsidRDefault="000A4959" w:rsidP="00375340">
      <w:pPr>
        <w:pStyle w:val="Pa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3CBE">
        <w:rPr>
          <w:rStyle w:val="A4"/>
          <w:rFonts w:ascii="Times New Roman" w:hAnsi="Times New Roman"/>
          <w:sz w:val="28"/>
          <w:szCs w:val="28"/>
        </w:rPr>
        <w:t>2) мониторинг действующего законодательства и приведение в соответствие нормативных правовых актов органов местного самоуправления;</w:t>
      </w:r>
    </w:p>
    <w:p w:rsidR="000A4959" w:rsidRPr="00FF5B83" w:rsidRDefault="000A4959" w:rsidP="00375340">
      <w:pPr>
        <w:pStyle w:val="Pa2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FF5B83">
        <w:rPr>
          <w:rStyle w:val="A4"/>
          <w:rFonts w:ascii="Times New Roman" w:hAnsi="Times New Roman"/>
          <w:sz w:val="28"/>
          <w:szCs w:val="28"/>
        </w:rPr>
        <w:t>3) работу по рассмотрению обращений граждан;</w:t>
      </w:r>
    </w:p>
    <w:p w:rsidR="000A4959" w:rsidRPr="00F43CBE" w:rsidRDefault="000A4959" w:rsidP="00375340">
      <w:pPr>
        <w:pStyle w:val="Pa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5B83">
        <w:rPr>
          <w:rStyle w:val="A4"/>
          <w:rFonts w:ascii="Times New Roman" w:hAnsi="Times New Roman"/>
          <w:sz w:val="28"/>
          <w:szCs w:val="28"/>
        </w:rPr>
        <w:t>4) контролю за использованием бюджетных средств;</w:t>
      </w:r>
    </w:p>
    <w:p w:rsidR="000A4959" w:rsidRPr="00F43CBE" w:rsidRDefault="000A4959" w:rsidP="00375340">
      <w:pPr>
        <w:pStyle w:val="Pa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5</w:t>
      </w:r>
      <w:r w:rsidRPr="00F43CBE">
        <w:rPr>
          <w:rStyle w:val="A4"/>
          <w:rFonts w:ascii="Times New Roman" w:hAnsi="Times New Roman"/>
          <w:sz w:val="28"/>
          <w:szCs w:val="28"/>
        </w:rPr>
        <w:t>) развитие социально-экономических процессов;</w:t>
      </w:r>
    </w:p>
    <w:p w:rsidR="000A4959" w:rsidRPr="00F43CBE" w:rsidRDefault="000A4959" w:rsidP="00375340">
      <w:pPr>
        <w:pStyle w:val="Pa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6</w:t>
      </w:r>
      <w:r w:rsidRPr="00F43CBE">
        <w:rPr>
          <w:rStyle w:val="A4"/>
          <w:rFonts w:ascii="Times New Roman" w:hAnsi="Times New Roman"/>
          <w:sz w:val="28"/>
          <w:szCs w:val="28"/>
        </w:rPr>
        <w:t>) работу, направленную на улучшение благоустройства и поддержание, и развитие инфраструктуры  района;</w:t>
      </w:r>
    </w:p>
    <w:p w:rsidR="000A4959" w:rsidRPr="00F43CBE" w:rsidRDefault="000A4959" w:rsidP="00375340">
      <w:pPr>
        <w:pStyle w:val="NoSpacing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7</w:t>
      </w:r>
      <w:r w:rsidRPr="00F43CBE">
        <w:rPr>
          <w:rStyle w:val="A4"/>
          <w:rFonts w:ascii="Times New Roman" w:hAnsi="Times New Roman"/>
          <w:sz w:val="28"/>
          <w:szCs w:val="28"/>
        </w:rPr>
        <w:t>) взаимодействие с администрацией района по вопросам улучшения качества жизни горожан.</w:t>
      </w:r>
    </w:p>
    <w:p w:rsidR="000A4959" w:rsidRDefault="000A4959" w:rsidP="00375340">
      <w:pPr>
        <w:pStyle w:val="Pa2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F43CBE">
        <w:rPr>
          <w:rStyle w:val="A4"/>
          <w:rFonts w:ascii="Times New Roman" w:hAnsi="Times New Roman"/>
          <w:sz w:val="28"/>
          <w:szCs w:val="28"/>
        </w:rPr>
        <w:t>Работа сессий Совета ведется на осн</w:t>
      </w:r>
      <w:r>
        <w:rPr>
          <w:rStyle w:val="A4"/>
          <w:rFonts w:ascii="Times New Roman" w:hAnsi="Times New Roman"/>
          <w:sz w:val="28"/>
          <w:szCs w:val="28"/>
        </w:rPr>
        <w:t>овании утверждаемой повестки, и</w:t>
      </w:r>
      <w:r w:rsidRPr="00F43CBE">
        <w:rPr>
          <w:rStyle w:val="A4"/>
          <w:rFonts w:ascii="Times New Roman" w:hAnsi="Times New Roman"/>
          <w:sz w:val="28"/>
          <w:szCs w:val="28"/>
        </w:rPr>
        <w:t xml:space="preserve"> по мере необходимости, в повестку дня включаются на рассмотрение внеплановые вопросы. </w:t>
      </w:r>
    </w:p>
    <w:p w:rsidR="000A4959" w:rsidRDefault="000A4959" w:rsidP="00375340">
      <w:pPr>
        <w:pStyle w:val="NoSpacing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F43CBE">
        <w:rPr>
          <w:rStyle w:val="A4"/>
          <w:rFonts w:ascii="Times New Roman" w:hAnsi="Times New Roman"/>
          <w:sz w:val="28"/>
          <w:szCs w:val="28"/>
        </w:rPr>
        <w:t>Для подготовки и предварительного рассмотрения проектов решений по вопросам местного значения, относящимся к компетенции Совета, из числа депутатов сформированы постоянные комиссии. Полномочия постоянных комиссий, предметы их ведения, порядок и организация работы определены Положением комиссий.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Pr="00A35B49">
        <w:rPr>
          <w:rFonts w:ascii="Times New Roman" w:hAnsi="Times New Roman"/>
          <w:sz w:val="28"/>
          <w:szCs w:val="28"/>
        </w:rPr>
        <w:t xml:space="preserve"> году депутатским корпусом была проведена работа, нацеленная на эффективное и быстрое решение возника</w:t>
      </w:r>
      <w:r>
        <w:rPr>
          <w:rFonts w:ascii="Times New Roman" w:hAnsi="Times New Roman"/>
          <w:sz w:val="28"/>
          <w:szCs w:val="28"/>
        </w:rPr>
        <w:t xml:space="preserve">ющих проблем. Заседания сессий </w:t>
      </w:r>
      <w:r w:rsidRPr="00A35B49">
        <w:rPr>
          <w:rFonts w:ascii="Times New Roman" w:hAnsi="Times New Roman"/>
          <w:sz w:val="28"/>
          <w:szCs w:val="28"/>
        </w:rPr>
        <w:t>проводились по 1-2 раза в месяц. Несмотря на то, что депутаты осуществляют свои полномочия на непостоянной основе, то есть совмещают депутатскую деятельность с выполнением обязанностей по основному месту работы, случаев переноса даты проведения сессии из-за отсутствия кворума не было. Это свидетельствует о высокой ответственности и дисциплинированности районных депутатов.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B49">
        <w:rPr>
          <w:rFonts w:ascii="Times New Roman" w:hAnsi="Times New Roman"/>
          <w:sz w:val="28"/>
          <w:szCs w:val="28"/>
        </w:rPr>
        <w:t>Заседания Совета депутатов носили открытый, гласный характер. На них регулярно присутствовали глава Усть-Л</w:t>
      </w:r>
      <w:r>
        <w:rPr>
          <w:rFonts w:ascii="Times New Roman" w:hAnsi="Times New Roman"/>
          <w:sz w:val="28"/>
          <w:szCs w:val="28"/>
        </w:rPr>
        <w:t xml:space="preserve">абинского района С.А. Гайнюченко, </w:t>
      </w:r>
      <w:r w:rsidRPr="00A35B49">
        <w:rPr>
          <w:rFonts w:ascii="Times New Roman" w:hAnsi="Times New Roman"/>
          <w:sz w:val="28"/>
          <w:szCs w:val="28"/>
        </w:rPr>
        <w:t>представи</w:t>
      </w:r>
      <w:r>
        <w:rPr>
          <w:rFonts w:ascii="Times New Roman" w:hAnsi="Times New Roman"/>
          <w:sz w:val="28"/>
          <w:szCs w:val="28"/>
        </w:rPr>
        <w:t>тели</w:t>
      </w:r>
      <w:r w:rsidRPr="00A35B4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Усть-Лабинский р</w:t>
      </w:r>
      <w:r>
        <w:rPr>
          <w:rFonts w:ascii="Times New Roman" w:hAnsi="Times New Roman"/>
          <w:sz w:val="28"/>
          <w:szCs w:val="28"/>
        </w:rPr>
        <w:t>айон, представители прокуратуры. Явка депутатов составляла</w:t>
      </w:r>
      <w:r w:rsidRPr="00A35B49">
        <w:rPr>
          <w:rFonts w:ascii="Times New Roman" w:hAnsi="Times New Roman"/>
          <w:sz w:val="28"/>
          <w:szCs w:val="28"/>
        </w:rPr>
        <w:t xml:space="preserve"> в среднем </w:t>
      </w:r>
      <w:r>
        <w:rPr>
          <w:rFonts w:ascii="Times New Roman" w:hAnsi="Times New Roman"/>
          <w:sz w:val="28"/>
          <w:szCs w:val="28"/>
        </w:rPr>
        <w:t>более 87 %.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отчётный период было проведено 10 заседаний, рассмотрено и принято 65 решений.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Большинство принятых нормативных правовых актов относятся к вопросам бюджетно-финансовой, социал</w:t>
      </w:r>
      <w:r>
        <w:rPr>
          <w:rFonts w:ascii="Times New Roman" w:hAnsi="Times New Roman"/>
          <w:sz w:val="28"/>
          <w:szCs w:val="28"/>
        </w:rPr>
        <w:t>ьно-экономической сферы, вопросам</w:t>
      </w:r>
      <w:r w:rsidRPr="00A35B49">
        <w:rPr>
          <w:rFonts w:ascii="Times New Roman" w:hAnsi="Times New Roman"/>
          <w:sz w:val="28"/>
          <w:szCs w:val="28"/>
        </w:rPr>
        <w:t xml:space="preserve"> владения и пользо</w:t>
      </w:r>
      <w:r>
        <w:rPr>
          <w:rFonts w:ascii="Times New Roman" w:hAnsi="Times New Roman"/>
          <w:sz w:val="28"/>
          <w:szCs w:val="28"/>
        </w:rPr>
        <w:t xml:space="preserve">вания муниципальным имуществом. </w:t>
      </w:r>
      <w:r w:rsidRPr="00A35B49">
        <w:rPr>
          <w:rFonts w:ascii="Times New Roman" w:hAnsi="Times New Roman"/>
          <w:sz w:val="28"/>
          <w:szCs w:val="28"/>
        </w:rPr>
        <w:t>Депутаты утвер</w:t>
      </w:r>
      <w:r>
        <w:rPr>
          <w:rFonts w:ascii="Times New Roman" w:hAnsi="Times New Roman"/>
          <w:sz w:val="28"/>
          <w:szCs w:val="28"/>
        </w:rPr>
        <w:t xml:space="preserve">дили параметры местного бюджета на очередной финансовый год и </w:t>
      </w:r>
      <w:r w:rsidRPr="00A35B49">
        <w:rPr>
          <w:rFonts w:ascii="Times New Roman" w:hAnsi="Times New Roman"/>
          <w:sz w:val="28"/>
          <w:szCs w:val="28"/>
        </w:rPr>
        <w:t>осуществляли к</w:t>
      </w:r>
      <w:r>
        <w:rPr>
          <w:rFonts w:ascii="Times New Roman" w:hAnsi="Times New Roman"/>
          <w:sz w:val="28"/>
          <w:szCs w:val="28"/>
        </w:rPr>
        <w:t xml:space="preserve">онтроль над его расходованием. </w:t>
      </w:r>
    </w:p>
    <w:p w:rsidR="000A495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В числе наиболе</w:t>
      </w:r>
      <w:r>
        <w:rPr>
          <w:rFonts w:ascii="Times New Roman" w:hAnsi="Times New Roman"/>
          <w:sz w:val="28"/>
          <w:szCs w:val="28"/>
        </w:rPr>
        <w:t>е важных решений можно отметить внесение изменений в Устав</w:t>
      </w:r>
      <w:r w:rsidRPr="00A35B49">
        <w:rPr>
          <w:rFonts w:ascii="Times New Roman" w:hAnsi="Times New Roman"/>
          <w:sz w:val="28"/>
          <w:szCs w:val="28"/>
        </w:rPr>
        <w:t xml:space="preserve"> муниципального образования Усть-Лабинский район, утверждение местного бюджета муниципального района на очередной финансовый год.  Приоритетным направлением бюджета Усть-Лабинского района является его социальная значимость – удовлетворение потребностей граждан в услугах образования, здравоохранения, культурном и спортивном развитии, развитие сельских и городских территорий, ремонт дорог, вопросы ЖКХ. Главным принципом бюджетного исполнения является программный подход. 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Важная составляющая</w:t>
      </w:r>
      <w:r w:rsidRPr="00A35B49">
        <w:rPr>
          <w:rFonts w:ascii="Times New Roman" w:hAnsi="Times New Roman"/>
          <w:sz w:val="28"/>
          <w:szCs w:val="28"/>
        </w:rPr>
        <w:t xml:space="preserve"> работы – это контроль над исполнением принятых решений. Цель – определение степени эффективности действия правовых актов, причин, зат</w:t>
      </w:r>
      <w:r>
        <w:rPr>
          <w:rFonts w:ascii="Times New Roman" w:hAnsi="Times New Roman"/>
          <w:sz w:val="28"/>
          <w:szCs w:val="28"/>
        </w:rPr>
        <w:t>рудняющих его исполнение. В 2025</w:t>
      </w:r>
      <w:r w:rsidRPr="00A35B49">
        <w:rPr>
          <w:rFonts w:ascii="Times New Roman" w:hAnsi="Times New Roman"/>
          <w:sz w:val="28"/>
          <w:szCs w:val="28"/>
        </w:rPr>
        <w:t xml:space="preserve"> году ввиду полног</w:t>
      </w:r>
      <w:r>
        <w:rPr>
          <w:rFonts w:ascii="Times New Roman" w:hAnsi="Times New Roman"/>
          <w:sz w:val="28"/>
          <w:szCs w:val="28"/>
        </w:rPr>
        <w:t>о исполнения с контроля снято 23 решения сессии</w:t>
      </w:r>
      <w:r w:rsidRPr="00A35B49">
        <w:rPr>
          <w:rFonts w:ascii="Times New Roman" w:hAnsi="Times New Roman"/>
          <w:sz w:val="28"/>
          <w:szCs w:val="28"/>
        </w:rPr>
        <w:t xml:space="preserve">. </w:t>
      </w:r>
    </w:p>
    <w:p w:rsidR="000A4959" w:rsidRDefault="000A4959" w:rsidP="00C33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заседаниях Сессии Районного Совета</w:t>
      </w:r>
      <w:r w:rsidRPr="00A35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43CBE">
        <w:rPr>
          <w:rFonts w:ascii="Times New Roman" w:hAnsi="Times New Roman"/>
          <w:sz w:val="28"/>
          <w:szCs w:val="28"/>
        </w:rPr>
        <w:t xml:space="preserve">епутаты часто задавали острые вопросы, вносили свои изменения и дополнения в то или иное решение по расходованию бюджетных средств, по вопросам работы бюджетных учреждений, имущественных отношений и другим актуальным темам. </w:t>
      </w:r>
    </w:p>
    <w:p w:rsidR="000A4959" w:rsidRPr="003471E4" w:rsidRDefault="000A4959" w:rsidP="00C33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CBE">
        <w:rPr>
          <w:rFonts w:ascii="Times New Roman" w:hAnsi="Times New Roman"/>
          <w:sz w:val="28"/>
          <w:szCs w:val="28"/>
        </w:rPr>
        <w:t>Работа депутатов была нацелена на то, чтобы вопросы по приведению нормативных правовых актов в соответствие с законодательством РФ решались с предварительным рассмотрением прокуратурой Усть-Лабинского района, а затем выносились на сессию.</w:t>
      </w:r>
      <w:r w:rsidRPr="007D415F">
        <w:rPr>
          <w:spacing w:val="1"/>
          <w:szCs w:val="24"/>
        </w:rPr>
        <w:t xml:space="preserve"> </w:t>
      </w:r>
      <w:r w:rsidRPr="003471E4">
        <w:rPr>
          <w:rFonts w:ascii="Times New Roman" w:hAnsi="Times New Roman"/>
          <w:spacing w:val="1"/>
          <w:sz w:val="28"/>
          <w:szCs w:val="28"/>
        </w:rPr>
        <w:t xml:space="preserve">Совет депутатов взаимодействует районной прокуратурой. Представители  прокуратуры </w:t>
      </w:r>
      <w:r w:rsidRPr="003471E4">
        <w:rPr>
          <w:rFonts w:ascii="Times New Roman" w:hAnsi="Times New Roman"/>
          <w:spacing w:val="-1"/>
          <w:sz w:val="28"/>
          <w:szCs w:val="28"/>
        </w:rPr>
        <w:t>регулярно принимают участие на заседаниях Совета.</w:t>
      </w:r>
    </w:p>
    <w:p w:rsidR="000A4959" w:rsidRPr="00C33ABB" w:rsidRDefault="000A4959" w:rsidP="00C33ABB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C33ABB">
        <w:rPr>
          <w:rFonts w:ascii="Times New Roman" w:hAnsi="Times New Roman"/>
          <w:sz w:val="28"/>
          <w:szCs w:val="28"/>
        </w:rPr>
        <w:t>Рассмотрение вопросов о внесении изменений в  бюджет  и отчёт о его исполнении проводилось после предварительного изучения документов   Контрольно-счётной палаты, по результатам проверки которой</w:t>
      </w:r>
      <w:r>
        <w:rPr>
          <w:rFonts w:ascii="Times New Roman" w:hAnsi="Times New Roman"/>
          <w:sz w:val="28"/>
          <w:szCs w:val="28"/>
        </w:rPr>
        <w:t xml:space="preserve"> были </w:t>
      </w:r>
      <w:r w:rsidRPr="00C33ABB">
        <w:rPr>
          <w:rFonts w:ascii="Times New Roman" w:hAnsi="Times New Roman"/>
          <w:sz w:val="28"/>
          <w:szCs w:val="28"/>
        </w:rPr>
        <w:t>подготовлены заключения в соответствии с требованиями Бюджетного кодекса РФ, которые п</w:t>
      </w:r>
      <w:r>
        <w:rPr>
          <w:rFonts w:ascii="Times New Roman" w:hAnsi="Times New Roman"/>
          <w:sz w:val="28"/>
          <w:szCs w:val="28"/>
        </w:rPr>
        <w:t xml:space="preserve">редставлялись в Районный Совет </w:t>
      </w:r>
      <w:r w:rsidRPr="00C33ABB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проведения заседания сессии.</w:t>
      </w:r>
    </w:p>
    <w:p w:rsidR="000A4959" w:rsidRPr="00C90E12" w:rsidRDefault="000A4959" w:rsidP="00C33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E12">
        <w:rPr>
          <w:rFonts w:ascii="Times New Roman" w:hAnsi="Times New Roman"/>
          <w:sz w:val="28"/>
          <w:szCs w:val="28"/>
        </w:rPr>
        <w:t>Главной задачей Контрольно-с</w:t>
      </w:r>
      <w:r>
        <w:rPr>
          <w:rFonts w:ascii="Times New Roman" w:hAnsi="Times New Roman"/>
          <w:sz w:val="28"/>
          <w:szCs w:val="28"/>
        </w:rPr>
        <w:t>чётной палаты является контроль</w:t>
      </w:r>
      <w:r w:rsidRPr="00C90E12">
        <w:rPr>
          <w:rFonts w:ascii="Times New Roman" w:hAnsi="Times New Roman"/>
          <w:sz w:val="28"/>
          <w:szCs w:val="28"/>
        </w:rPr>
        <w:t xml:space="preserve"> формирования бюджета муниципального образования, расходования бюджетных средств и использования муниципальной собственности. Контрольно-счётная палата подотчётна Районному Совету.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4959" w:rsidRPr="00A35B49" w:rsidRDefault="000A4959" w:rsidP="00A35B49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Немаловажным направлением в работе Совета депутатов является заслушивание отчетов и докладов органов и должностных лиц местного самоуправления по исполнению вопросов местного значения и своих полномочий: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 О ежегодном отчете главы муниципального образования Усть-Лабинский район о результатах своей деятельности и деятельности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Усть-Лабинский район за 2024</w:t>
      </w:r>
      <w:r w:rsidRPr="00A35B49">
        <w:rPr>
          <w:rFonts w:ascii="Times New Roman" w:hAnsi="Times New Roman"/>
          <w:sz w:val="28"/>
          <w:szCs w:val="28"/>
        </w:rPr>
        <w:t xml:space="preserve"> год;</w:t>
      </w:r>
    </w:p>
    <w:p w:rsidR="000A4959" w:rsidRPr="00A35B49" w:rsidRDefault="000A4959" w:rsidP="00A35B49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B49">
        <w:rPr>
          <w:rFonts w:ascii="Times New Roman" w:hAnsi="Times New Roman" w:cs="Times New Roman"/>
          <w:sz w:val="28"/>
          <w:szCs w:val="28"/>
        </w:rPr>
        <w:t xml:space="preserve">- Об отчете начальника Отдела МВД России по Усть-Лабинскому району </w:t>
      </w:r>
      <w:r>
        <w:rPr>
          <w:rFonts w:ascii="Times New Roman" w:hAnsi="Times New Roman" w:cs="Times New Roman"/>
          <w:sz w:val="28"/>
          <w:szCs w:val="28"/>
        </w:rPr>
        <w:t>полковника полиции Пачкова Г.А.</w:t>
      </w:r>
      <w:r w:rsidRPr="00A35B49">
        <w:rPr>
          <w:rFonts w:ascii="Times New Roman" w:hAnsi="Times New Roman" w:cs="Times New Roman"/>
          <w:sz w:val="28"/>
          <w:szCs w:val="28"/>
        </w:rPr>
        <w:t xml:space="preserve"> о результатах оперативно-служебной деятельности Отдела МВД России п</w:t>
      </w:r>
      <w:r>
        <w:rPr>
          <w:rFonts w:ascii="Times New Roman" w:hAnsi="Times New Roman" w:cs="Times New Roman"/>
          <w:sz w:val="28"/>
          <w:szCs w:val="28"/>
        </w:rPr>
        <w:t>о Усть-Лабинскому району за 2024</w:t>
      </w:r>
      <w:r w:rsidRPr="00A35B49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0A4959" w:rsidRPr="00A35B49" w:rsidRDefault="000A4959" w:rsidP="00A35B49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B49">
        <w:rPr>
          <w:rFonts w:ascii="Times New Roman" w:hAnsi="Times New Roman" w:cs="Times New Roman"/>
          <w:sz w:val="28"/>
          <w:szCs w:val="28"/>
        </w:rPr>
        <w:t>- Об отчете Контрольно-счетной палаты муниципального образования Усть-Лабинский район о деятельности Контрольно-счетной палаты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Усть-Лабинский район за 2024</w:t>
      </w:r>
      <w:r w:rsidRPr="00A35B4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A4959" w:rsidRPr="00A35B49" w:rsidRDefault="000A4959" w:rsidP="00A35B49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150">
        <w:rPr>
          <w:rFonts w:ascii="Times New Roman" w:hAnsi="Times New Roman" w:cs="Times New Roman"/>
          <w:sz w:val="28"/>
          <w:szCs w:val="28"/>
        </w:rPr>
        <w:t xml:space="preserve">На территории района находятся 14 сельских и 1 городское поселение. В прошедшем году все сельские и городское поселение отчитались о проделанной работе за год. На всех открытых сессиях присутствовали </w:t>
      </w:r>
      <w:r>
        <w:rPr>
          <w:rFonts w:ascii="Times New Roman" w:hAnsi="Times New Roman"/>
          <w:sz w:val="28"/>
          <w:szCs w:val="28"/>
        </w:rPr>
        <w:t>депутаты р</w:t>
      </w:r>
      <w:r w:rsidRPr="00590150">
        <w:rPr>
          <w:rFonts w:ascii="Times New Roman" w:hAnsi="Times New Roman"/>
          <w:sz w:val="28"/>
          <w:szCs w:val="28"/>
        </w:rPr>
        <w:t>айонного Совета.</w:t>
      </w:r>
      <w:r w:rsidRPr="0059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959" w:rsidRPr="00A35B49" w:rsidRDefault="000A4959" w:rsidP="00A35B49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 xml:space="preserve">Одной из форм работы Совета депутатов является привлечение населения для решения вопросов местного значения путем проведения </w:t>
      </w:r>
      <w:r>
        <w:rPr>
          <w:rFonts w:ascii="Times New Roman" w:hAnsi="Times New Roman"/>
          <w:sz w:val="28"/>
          <w:szCs w:val="28"/>
        </w:rPr>
        <w:t>публичных слушаний. В 2025 году</w:t>
      </w:r>
      <w:r w:rsidRPr="00A35B49">
        <w:rPr>
          <w:rFonts w:ascii="Times New Roman" w:hAnsi="Times New Roman"/>
          <w:sz w:val="28"/>
          <w:szCs w:val="28"/>
        </w:rPr>
        <w:t xml:space="preserve"> проводились публичные слушания по проектам решений:</w:t>
      </w:r>
    </w:p>
    <w:p w:rsidR="000A4959" w:rsidRPr="00A35B49" w:rsidRDefault="000A4959" w:rsidP="00A35B49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B49">
        <w:rPr>
          <w:rFonts w:ascii="Times New Roman" w:hAnsi="Times New Roman" w:cs="Times New Roman"/>
          <w:sz w:val="28"/>
          <w:szCs w:val="28"/>
        </w:rPr>
        <w:t xml:space="preserve">- Рассмотрение проекта решения Совета муниципального образования Усть-Лабинский </w:t>
      </w:r>
      <w:r>
        <w:rPr>
          <w:rFonts w:ascii="Times New Roman" w:hAnsi="Times New Roman" w:cs="Times New Roman"/>
          <w:sz w:val="28"/>
          <w:szCs w:val="28"/>
        </w:rPr>
        <w:t>район «О внесении изменений в устав</w:t>
      </w:r>
      <w:r w:rsidRPr="00A35B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Усть-Лабинский район»;</w:t>
      </w:r>
    </w:p>
    <w:p w:rsidR="000A4959" w:rsidRPr="00A35B49" w:rsidRDefault="000A4959" w:rsidP="0013323E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B49">
        <w:rPr>
          <w:rFonts w:ascii="Times New Roman" w:hAnsi="Times New Roman" w:cs="Times New Roman"/>
          <w:sz w:val="28"/>
          <w:szCs w:val="28"/>
        </w:rPr>
        <w:t>- Рассмотрение отчета об исполнении бюджета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Усть-Лабинский район за 2024</w:t>
      </w:r>
      <w:r w:rsidRPr="00A35B49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Районный Совет организует тесное взаимодействие с исполнительным органом: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-путём направления в администрацию района или соответствующим должностным лицам запросов, дачи поручений о предоставлении информации, об исполнении документов;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 участия администрации района в формировании плана работы Совета, подготовки специалистами администрации проектов решений и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A35B49">
        <w:rPr>
          <w:rFonts w:ascii="Times New Roman" w:hAnsi="Times New Roman"/>
          <w:sz w:val="28"/>
          <w:szCs w:val="28"/>
        </w:rPr>
        <w:t xml:space="preserve"> согласования на уровне заместителей главы муниципального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 получения информаций о состоянии дел в районе по различным вопросам местного самоуправления;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 участия депутатов в работе комиссий при администрации;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 участия в проводимых</w:t>
      </w:r>
      <w:r>
        <w:rPr>
          <w:rFonts w:ascii="Times New Roman" w:hAnsi="Times New Roman"/>
          <w:sz w:val="28"/>
          <w:szCs w:val="28"/>
        </w:rPr>
        <w:t xml:space="preserve"> планерных</w:t>
      </w:r>
      <w:r w:rsidRPr="00A35B49">
        <w:rPr>
          <w:rFonts w:ascii="Times New Roman" w:hAnsi="Times New Roman"/>
          <w:sz w:val="28"/>
          <w:szCs w:val="28"/>
        </w:rPr>
        <w:t xml:space="preserve"> совещаниях</w:t>
      </w:r>
      <w:r>
        <w:rPr>
          <w:rFonts w:ascii="Times New Roman" w:hAnsi="Times New Roman"/>
          <w:sz w:val="28"/>
          <w:szCs w:val="28"/>
        </w:rPr>
        <w:t xml:space="preserve"> и приемах граждан</w:t>
      </w:r>
      <w:r w:rsidRPr="00A35B49">
        <w:rPr>
          <w:rFonts w:ascii="Times New Roman" w:hAnsi="Times New Roman"/>
          <w:sz w:val="28"/>
          <w:szCs w:val="28"/>
        </w:rPr>
        <w:t>;</w:t>
      </w: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- отчётов о работе на сессиях и др.</w:t>
      </w:r>
    </w:p>
    <w:p w:rsidR="000A4959" w:rsidRPr="00A35B49" w:rsidRDefault="000A4959" w:rsidP="00A35B49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Неотъемлемой частью депутатской работ</w:t>
      </w:r>
      <w:r>
        <w:rPr>
          <w:rFonts w:ascii="Times New Roman" w:hAnsi="Times New Roman"/>
          <w:sz w:val="28"/>
          <w:szCs w:val="28"/>
        </w:rPr>
        <w:t>ы является работа с населением. Э</w:t>
      </w:r>
      <w:r w:rsidRPr="00A35B49">
        <w:rPr>
          <w:rFonts w:ascii="Times New Roman" w:hAnsi="Times New Roman"/>
          <w:sz w:val="28"/>
          <w:szCs w:val="28"/>
        </w:rPr>
        <w:t>то приёмы граждан, рассмотрение жалоб и обращений, проведение встреч, взаимодействие со службами и предприятиями. Ни одно обращение избирателей не осталось без внимания. Организацию личного приёма граждан депутаты осуществляют самостоятельно. Сформированный график приёмов находится в открытом доступе на официальном сайте Совета.</w:t>
      </w:r>
    </w:p>
    <w:p w:rsidR="000A4959" w:rsidRPr="00A35B49" w:rsidRDefault="000A4959" w:rsidP="00A35B49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Основные проблемы, волнующие</w:t>
      </w:r>
      <w:r>
        <w:rPr>
          <w:rFonts w:ascii="Times New Roman" w:hAnsi="Times New Roman"/>
          <w:sz w:val="28"/>
          <w:szCs w:val="28"/>
        </w:rPr>
        <w:t xml:space="preserve"> жителей района - качество</w:t>
      </w:r>
      <w:r w:rsidRPr="00A35B49">
        <w:rPr>
          <w:rFonts w:ascii="Times New Roman" w:hAnsi="Times New Roman"/>
          <w:sz w:val="28"/>
          <w:szCs w:val="28"/>
        </w:rPr>
        <w:t xml:space="preserve"> дорог, </w:t>
      </w:r>
      <w:r>
        <w:rPr>
          <w:rFonts w:ascii="Times New Roman" w:hAnsi="Times New Roman"/>
          <w:sz w:val="28"/>
          <w:szCs w:val="28"/>
        </w:rPr>
        <w:t>бесперебойное водоснабжение в летнее время, вывоз мусора, освещение улиц и другие.</w:t>
      </w:r>
      <w:r w:rsidRPr="00A35B49">
        <w:rPr>
          <w:rFonts w:ascii="Times New Roman" w:hAnsi="Times New Roman"/>
          <w:sz w:val="28"/>
          <w:szCs w:val="28"/>
        </w:rPr>
        <w:t xml:space="preserve"> По вышеуказанным вопросам даны разъяснения, оказана помощь, сделаны запросы в различные инстанции.</w:t>
      </w:r>
    </w:p>
    <w:p w:rsidR="000A4959" w:rsidRDefault="000A4959" w:rsidP="00C56C5D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За истекший период депутаты принимали участие в мероприятиях, проводимых Законодательным Собранием Краснодарского края:</w:t>
      </w:r>
    </w:p>
    <w:p w:rsidR="000A4959" w:rsidRPr="0013323E" w:rsidRDefault="000A4959" w:rsidP="00C56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E">
        <w:rPr>
          <w:rFonts w:ascii="Times New Roman" w:hAnsi="Times New Roman"/>
          <w:sz w:val="28"/>
          <w:szCs w:val="28"/>
        </w:rPr>
        <w:t xml:space="preserve">- зональное совещание «Об итогах деятельности органов территориального общественного самоуправления в 2024 году и задачах развития на среднесрочный период». </w:t>
      </w:r>
    </w:p>
    <w:p w:rsidR="000A4959" w:rsidRPr="0013323E" w:rsidRDefault="000A4959" w:rsidP="00C56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E">
        <w:rPr>
          <w:rFonts w:ascii="Times New Roman" w:hAnsi="Times New Roman"/>
          <w:sz w:val="28"/>
          <w:szCs w:val="28"/>
        </w:rPr>
        <w:t>- парламентские слушания по проекту закона об исполнении бюджета Краснодарского края за 2024 год;</w:t>
      </w:r>
    </w:p>
    <w:p w:rsidR="000A4959" w:rsidRPr="0013323E" w:rsidRDefault="000A4959" w:rsidP="00C56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E">
        <w:rPr>
          <w:rFonts w:ascii="Times New Roman" w:hAnsi="Times New Roman"/>
          <w:sz w:val="28"/>
          <w:szCs w:val="28"/>
        </w:rPr>
        <w:t>- рабочая встреча «Отчет о деятельности Законодательного Собрания Краснодарского края за минувшие десять лет – с 2015 по 2025 годы»;</w:t>
      </w:r>
    </w:p>
    <w:p w:rsidR="000A4959" w:rsidRPr="0013323E" w:rsidRDefault="000A4959" w:rsidP="00C56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E">
        <w:rPr>
          <w:rFonts w:ascii="Times New Roman" w:hAnsi="Times New Roman"/>
          <w:sz w:val="28"/>
          <w:szCs w:val="28"/>
        </w:rPr>
        <w:t>- участие в рабочей группе п</w:t>
      </w:r>
      <w:r>
        <w:rPr>
          <w:rFonts w:ascii="Times New Roman" w:hAnsi="Times New Roman"/>
          <w:sz w:val="28"/>
          <w:szCs w:val="28"/>
        </w:rPr>
        <w:t>о сотрудничеству Республики Бела</w:t>
      </w:r>
      <w:r w:rsidRPr="0013323E">
        <w:rPr>
          <w:rFonts w:ascii="Times New Roman" w:hAnsi="Times New Roman"/>
          <w:sz w:val="28"/>
          <w:szCs w:val="28"/>
        </w:rPr>
        <w:t>русь и Краснодарского края в городе Гродно;</w:t>
      </w:r>
    </w:p>
    <w:p w:rsidR="000A4959" w:rsidRPr="0013323E" w:rsidRDefault="000A4959" w:rsidP="00C56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E">
        <w:rPr>
          <w:rFonts w:ascii="Times New Roman" w:hAnsi="Times New Roman"/>
          <w:sz w:val="28"/>
          <w:szCs w:val="28"/>
        </w:rPr>
        <w:t xml:space="preserve">- онлайн –конференция </w:t>
      </w:r>
      <w:r w:rsidRPr="0013323E">
        <w:rPr>
          <w:rFonts w:ascii="Times New Roman" w:hAnsi="Times New Roman"/>
          <w:sz w:val="28"/>
          <w:szCs w:val="28"/>
          <w:lang w:val="en-US"/>
        </w:rPr>
        <w:t>XX</w:t>
      </w:r>
      <w:r w:rsidRPr="0013323E">
        <w:rPr>
          <w:rFonts w:ascii="Times New Roman" w:hAnsi="Times New Roman"/>
          <w:sz w:val="28"/>
          <w:szCs w:val="28"/>
        </w:rPr>
        <w:t xml:space="preserve"> общего собрания Совета молодых депутатов;</w:t>
      </w:r>
    </w:p>
    <w:p w:rsidR="000A4959" w:rsidRPr="0013323E" w:rsidRDefault="000A4959" w:rsidP="00C56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E">
        <w:rPr>
          <w:rFonts w:ascii="Times New Roman" w:hAnsi="Times New Roman"/>
          <w:sz w:val="28"/>
          <w:szCs w:val="28"/>
        </w:rPr>
        <w:t>- торжественное собрание, посвященное 20- летию Совета молодых депутатов в Краснодарском крае;</w:t>
      </w:r>
    </w:p>
    <w:p w:rsidR="000A4959" w:rsidRPr="0013323E" w:rsidRDefault="000A4959" w:rsidP="00C56C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E">
        <w:rPr>
          <w:rFonts w:ascii="Times New Roman" w:hAnsi="Times New Roman"/>
          <w:sz w:val="28"/>
          <w:szCs w:val="28"/>
        </w:rPr>
        <w:t>- торжественное мероприятие в честь Дня самоуправления и др.</w:t>
      </w:r>
    </w:p>
    <w:p w:rsidR="000A4959" w:rsidRDefault="000A4959" w:rsidP="000E2EDB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</w:rPr>
      </w:pPr>
      <w:r w:rsidRPr="0013323E">
        <w:rPr>
          <w:rFonts w:ascii="Times New Roman" w:hAnsi="Times New Roman"/>
          <w:sz w:val="28"/>
        </w:rPr>
        <w:t>В течение года проходили рабочие встречи с депутатом ЗСК В.А. Зюзиным.</w:t>
      </w:r>
    </w:p>
    <w:p w:rsidR="000A4959" w:rsidRPr="000E2EDB" w:rsidRDefault="000A4959" w:rsidP="000E2EDB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E2EDB">
        <w:rPr>
          <w:rFonts w:ascii="Times New Roman" w:hAnsi="Times New Roman"/>
          <w:sz w:val="28"/>
          <w:szCs w:val="28"/>
        </w:rPr>
        <w:t xml:space="preserve">В 2025 году депутаты Совета активно работали в составе постоянных комиссий, рабочих группах, принимали участие в «круглых столах», публичных слушаниях и других мероприятиях, проводимых Советом и администрацией муниципального образования. </w:t>
      </w:r>
    </w:p>
    <w:p w:rsidR="000A4959" w:rsidRPr="0013323E" w:rsidRDefault="000A4959" w:rsidP="00FC317D">
      <w:pPr>
        <w:pStyle w:val="Heading1"/>
        <w:ind w:firstLine="708"/>
        <w:rPr>
          <w:b/>
          <w:szCs w:val="28"/>
        </w:rPr>
      </w:pPr>
      <w:r w:rsidRPr="00A35B49">
        <w:t>Депутаты</w:t>
      </w:r>
      <w:r w:rsidRPr="00A35B49">
        <w:rPr>
          <w:b/>
        </w:rPr>
        <w:t xml:space="preserve"> </w:t>
      </w:r>
      <w:r w:rsidRPr="00A35B49">
        <w:t xml:space="preserve">принимали активное участие в общественной жизни района и поселений, торжествах, приуроченных к знаменательным датам, культурных мероприятиях: </w:t>
      </w:r>
      <w:r>
        <w:rPr>
          <w:color w:val="000000"/>
          <w:shd w:val="clear" w:color="auto" w:fill="FFFFFF"/>
        </w:rPr>
        <w:t xml:space="preserve">в </w:t>
      </w:r>
      <w:r w:rsidRPr="0013323E">
        <w:rPr>
          <w:color w:val="000000"/>
          <w:shd w:val="clear" w:color="auto" w:fill="FFFFFF"/>
        </w:rPr>
        <w:t xml:space="preserve">торжественном открытии нового пожарного депо в селе Суворовское, вручение 15 ключей от квартир передали жителям района, оставшимся без попечения родителей в х. Братском, данная инициатива реализуется в рамках государственной программы «Дети Кубани», в агропромышленной выставке «Золотая Нива», </w:t>
      </w:r>
      <w:r w:rsidRPr="0013323E">
        <w:rPr>
          <w:rStyle w:val="Strong"/>
          <w:b w:val="0"/>
          <w:color w:val="000000"/>
          <w:szCs w:val="28"/>
          <w:shd w:val="clear" w:color="auto" w:fill="FFFFFF"/>
        </w:rPr>
        <w:t>День урожая,</w:t>
      </w:r>
      <w:r w:rsidRPr="0013323E">
        <w:rPr>
          <w:color w:val="000000"/>
          <w:shd w:val="clear" w:color="auto" w:fill="FFFFFF"/>
        </w:rPr>
        <w:t xml:space="preserve"> во Всероссийской акции «Диктант Победы», в Фестивале науки, в церемонии поднятия государственного флага Российской Федерации, это стал самый высокий флагшток с Государственным флагом в районе, данный проект был совместно реализован администрацией Усть-Лабинского городского поселения и Фондом «Вольное Дело-ЮГ»</w:t>
      </w:r>
      <w:r w:rsidRPr="0013323E">
        <w:rPr>
          <w:b/>
          <w:color w:val="000000"/>
          <w:shd w:val="clear" w:color="auto" w:fill="FFFFFF"/>
        </w:rPr>
        <w:t xml:space="preserve"> </w:t>
      </w:r>
      <w:r w:rsidRPr="0013323E">
        <w:t>и др.</w:t>
      </w:r>
    </w:p>
    <w:p w:rsidR="000A4959" w:rsidRDefault="000A4959" w:rsidP="00180A7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23E">
        <w:rPr>
          <w:rFonts w:ascii="Times New Roman" w:hAnsi="Times New Roman"/>
          <w:sz w:val="28"/>
        </w:rPr>
        <w:t>Районные депутаты с начала специальной военной</w:t>
      </w:r>
      <w:r w:rsidRPr="0013323E">
        <w:t xml:space="preserve"> </w:t>
      </w:r>
      <w:r w:rsidRPr="0013323E">
        <w:rPr>
          <w:rFonts w:ascii="Times New Roman" w:hAnsi="Times New Roman"/>
          <w:sz w:val="28"/>
        </w:rPr>
        <w:t>операции РФ на Украине регулярно принимали участие в сборе гуманитарной помощи для   военнослужащих на передовую и в тыловые госпитали и санитарные роты. В преддверии праздника 8 марта поздравили жен и матерей настоящих героев своей Родины, участников СВО. Участвовали в награждение памятной медалью «Маме защитника Отечества».</w:t>
      </w:r>
    </w:p>
    <w:p w:rsidR="000A4959" w:rsidRPr="00675AB2" w:rsidRDefault="000A4959" w:rsidP="00675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AB2">
        <w:rPr>
          <w:rFonts w:ascii="Times New Roman" w:hAnsi="Times New Roman"/>
          <w:sz w:val="28"/>
        </w:rPr>
        <w:t>На планерных заседаниях района рассматривали вопросы</w:t>
      </w:r>
      <w:r w:rsidRPr="00675AB2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675A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установке памятников, стел, а также переименовании улиц в честь участников СВО.</w:t>
      </w:r>
    </w:p>
    <w:p w:rsidR="000A4959" w:rsidRDefault="000A4959" w:rsidP="00A35B49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проводили</w:t>
      </w:r>
      <w:r w:rsidRPr="00A35B49">
        <w:rPr>
          <w:rFonts w:ascii="Times New Roman" w:hAnsi="Times New Roman"/>
          <w:sz w:val="28"/>
        </w:rPr>
        <w:t xml:space="preserve"> встреч</w:t>
      </w:r>
      <w:r>
        <w:rPr>
          <w:rFonts w:ascii="Times New Roman" w:hAnsi="Times New Roman"/>
          <w:sz w:val="28"/>
        </w:rPr>
        <w:t>и, оказывали</w:t>
      </w:r>
      <w:r w:rsidRPr="00A35B49">
        <w:rPr>
          <w:rFonts w:ascii="Times New Roman" w:hAnsi="Times New Roman"/>
          <w:sz w:val="28"/>
        </w:rPr>
        <w:t xml:space="preserve"> адресную помощь ветеранам и труженикам тыла, гражданам других льготны</w:t>
      </w:r>
      <w:r>
        <w:rPr>
          <w:rFonts w:ascii="Times New Roman" w:hAnsi="Times New Roman"/>
          <w:sz w:val="28"/>
        </w:rPr>
        <w:t>х категорий</w:t>
      </w:r>
      <w:r w:rsidRPr="007656D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информировали</w:t>
      </w:r>
      <w:r w:rsidRPr="00A35B49">
        <w:rPr>
          <w:rFonts w:ascii="Times New Roman" w:hAnsi="Times New Roman"/>
          <w:sz w:val="28"/>
        </w:rPr>
        <w:t xml:space="preserve"> граждан по вопросам их социальной поддержки. </w:t>
      </w:r>
    </w:p>
    <w:p w:rsidR="000A4959" w:rsidRPr="00486AB1" w:rsidRDefault="000A4959" w:rsidP="00C93530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Депутаты района</w:t>
      </w:r>
      <w:r w:rsidRPr="00675AB2">
        <w:rPr>
          <w:rFonts w:ascii="Times New Roman" w:hAnsi="Times New Roman"/>
          <w:sz w:val="28"/>
          <w:szCs w:val="28"/>
        </w:rPr>
        <w:t xml:space="preserve"> принимали активное участие в районных мероприятиях «День освобождения узников концлагерей», «День освобождения Усть-Лабинска»,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6AB1">
        <w:rPr>
          <w:rFonts w:ascii="Times New Roman" w:hAnsi="Times New Roman"/>
          <w:sz w:val="28"/>
          <w:szCs w:val="28"/>
        </w:rPr>
        <w:t>в акции «Сад Памяти» посвященной 80- летию Великой Победы, организованной по инициативе Фонда «Вольное Дело – Юг»,</w:t>
      </w:r>
      <w:r w:rsidRPr="00486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которой было высажено 80 хвойных деревьев и установлено 18 информационных табличек с именами Героев-земляков и полных кавалеров ордена Славы, в торжественно- памятном мероприятии, посвященном 36-й годовщине вывода войск из Афганистана, памятном мероприятии, посвященном 39-й годовщине со дня катастрофы на Чернобольской АЭС, в торжественном награждении волонтерских групп, и активных жителей, которые оказывают значимую помощь бойцам, находящимся на специальной военной операции, в торжественной церемонии открытия памятника Героям участникам специальной военной операции – защитникам Отечества, в открытии ежегодного Слета актива Усть-Лабинского объединенного Юнармейского отряда, открытии летней оздоровительной кампании для юных жителей нашего района и первой смены, имеющей военно-патриотическую направленность «Вперед Юнармия 2025», открытие муниципального этапа военно-спортивной игры «Зарница 2.0».</w:t>
      </w:r>
    </w:p>
    <w:p w:rsidR="000A4959" w:rsidRDefault="000A4959" w:rsidP="00FC317D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6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2025 год был объявлен Годом Защитника Отечества, который олицетворяет уважение и дань памяти тем, кто своими героическими судьбами приближал Победу. В этом году нашим почетным ветеранам Кожухову Михаилу Макаровичу и Кондаковой Юлии Кирилловне исполнилось 100 лет и Совет района совместно с главой района по поручению главы государства передали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юбилярам </w:t>
      </w:r>
      <w:r w:rsidRPr="00486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медали 80- летия Победы в ВОВ и памятные подарки.</w:t>
      </w:r>
    </w:p>
    <w:p w:rsidR="000A4959" w:rsidRDefault="000A4959" w:rsidP="00675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течение </w:t>
      </w:r>
      <w:r w:rsidRPr="00675A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года глава район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Станислав Гайнюченко наградил</w:t>
      </w:r>
      <w:r w:rsidRPr="00675A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юбилейной медалью «100 лет Усть-Лабинскому району» самых активных депутатов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675A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A4959" w:rsidRDefault="000A4959" w:rsidP="00675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A4959" w:rsidRDefault="000A4959" w:rsidP="000E2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AB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0A4959" w:rsidRPr="005C1AB5" w:rsidRDefault="000A4959" w:rsidP="000E2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AB5">
        <w:rPr>
          <w:rFonts w:ascii="Times New Roman" w:hAnsi="Times New Roman"/>
          <w:b/>
          <w:sz w:val="28"/>
          <w:szCs w:val="28"/>
        </w:rPr>
        <w:t>о деятельности</w:t>
      </w:r>
      <w:r>
        <w:rPr>
          <w:rFonts w:ascii="Times New Roman" w:hAnsi="Times New Roman"/>
          <w:b/>
          <w:sz w:val="28"/>
          <w:szCs w:val="28"/>
        </w:rPr>
        <w:t xml:space="preserve"> Совета</w:t>
      </w:r>
      <w:r w:rsidRPr="005C1AB5">
        <w:rPr>
          <w:rFonts w:ascii="Times New Roman" w:hAnsi="Times New Roman"/>
          <w:b/>
          <w:sz w:val="28"/>
          <w:szCs w:val="28"/>
        </w:rPr>
        <w:t xml:space="preserve"> </w:t>
      </w:r>
    </w:p>
    <w:p w:rsidR="000A4959" w:rsidRPr="005C1AB5" w:rsidRDefault="000A4959" w:rsidP="000E2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AB5">
        <w:rPr>
          <w:rFonts w:ascii="Times New Roman" w:hAnsi="Times New Roman"/>
          <w:b/>
          <w:sz w:val="28"/>
          <w:szCs w:val="28"/>
        </w:rPr>
        <w:t xml:space="preserve">муниципального образования Усть-Лабинский район </w:t>
      </w:r>
    </w:p>
    <w:p w:rsidR="000A4959" w:rsidRPr="005C1AB5" w:rsidRDefault="000A4959" w:rsidP="000E2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сентябрь - декабрь 2025</w:t>
      </w:r>
      <w:r w:rsidRPr="005C1AB5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  <w:r w:rsidRPr="005C1AB5">
        <w:rPr>
          <w:rFonts w:ascii="Times New Roman" w:hAnsi="Times New Roman"/>
          <w:b/>
          <w:sz w:val="28"/>
          <w:szCs w:val="28"/>
        </w:rPr>
        <w:t xml:space="preserve"> </w:t>
      </w:r>
    </w:p>
    <w:p w:rsidR="000A4959" w:rsidRPr="005C1AB5" w:rsidRDefault="000A4959" w:rsidP="000E2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AB5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C1AB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A4959" w:rsidRDefault="000A4959" w:rsidP="000E2EDB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A4959" w:rsidRDefault="000A4959" w:rsidP="000E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сентябре 202</w:t>
      </w:r>
      <w:r w:rsidRPr="008A392E">
        <w:rPr>
          <w:rFonts w:ascii="Times New Roman" w:hAnsi="Times New Roman"/>
          <w:color w:val="000000"/>
          <w:sz w:val="28"/>
          <w:szCs w:val="28"/>
        </w:rPr>
        <w:t>5</w:t>
      </w:r>
      <w:r w:rsidRPr="00AC1A45">
        <w:rPr>
          <w:rFonts w:ascii="Times New Roman" w:hAnsi="Times New Roman"/>
          <w:color w:val="000000"/>
          <w:sz w:val="28"/>
          <w:szCs w:val="28"/>
        </w:rPr>
        <w:t xml:space="preserve"> года в составе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AC1A45">
        <w:rPr>
          <w:rFonts w:ascii="Times New Roman" w:hAnsi="Times New Roman"/>
          <w:color w:val="000000"/>
          <w:sz w:val="28"/>
          <w:szCs w:val="28"/>
        </w:rPr>
        <w:t>айонного Совета депутатов произошли изменения. По резу</w:t>
      </w:r>
      <w:r>
        <w:rPr>
          <w:rFonts w:ascii="Times New Roman" w:hAnsi="Times New Roman"/>
          <w:color w:val="000000"/>
          <w:sz w:val="28"/>
          <w:szCs w:val="28"/>
        </w:rPr>
        <w:t>льтатам выборов, которые состоялись 1</w:t>
      </w:r>
      <w:r w:rsidRPr="008A392E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 202</w:t>
      </w:r>
      <w:r w:rsidRPr="008A392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Районный Совет</w:t>
      </w:r>
      <w:r w:rsidRPr="00AC1A45">
        <w:rPr>
          <w:rFonts w:ascii="Times New Roman" w:hAnsi="Times New Roman"/>
          <w:color w:val="000000"/>
          <w:sz w:val="28"/>
          <w:szCs w:val="28"/>
        </w:rPr>
        <w:t xml:space="preserve">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обновился наполовину: 13</w:t>
      </w:r>
      <w:r w:rsidRPr="00AC1A45">
        <w:rPr>
          <w:rFonts w:ascii="Times New Roman" w:hAnsi="Times New Roman"/>
          <w:color w:val="000000"/>
          <w:sz w:val="28"/>
          <w:szCs w:val="28"/>
        </w:rPr>
        <w:t xml:space="preserve"> новых депутатов из 25. В состав </w:t>
      </w:r>
      <w:r>
        <w:rPr>
          <w:rFonts w:ascii="Times New Roman" w:hAnsi="Times New Roman"/>
          <w:color w:val="000000"/>
          <w:sz w:val="28"/>
          <w:szCs w:val="28"/>
        </w:rPr>
        <w:t>депутатского объединения «Единая Россия» вошли 22</w:t>
      </w:r>
      <w:r w:rsidRPr="00AC1A45">
        <w:rPr>
          <w:rFonts w:ascii="Times New Roman" w:hAnsi="Times New Roman"/>
          <w:color w:val="000000"/>
          <w:sz w:val="28"/>
          <w:szCs w:val="28"/>
        </w:rPr>
        <w:t xml:space="preserve"> депутата, которые были избраны при поддержке местного отделения партии «Единая Россия».</w:t>
      </w:r>
      <w:r w:rsidRPr="00220269">
        <w:t xml:space="preserve"> </w:t>
      </w:r>
      <w:r w:rsidRPr="008509CA">
        <w:rPr>
          <w:rFonts w:ascii="Times New Roman" w:hAnsi="Times New Roman"/>
          <w:sz w:val="28"/>
          <w:szCs w:val="28"/>
        </w:rPr>
        <w:t>Представительный орган - Совет муниципального об</w:t>
      </w:r>
      <w:r>
        <w:rPr>
          <w:rFonts w:ascii="Times New Roman" w:hAnsi="Times New Roman"/>
          <w:sz w:val="28"/>
          <w:szCs w:val="28"/>
        </w:rPr>
        <w:t>разования Усть-Лабинский район восьмог</w:t>
      </w:r>
      <w:r w:rsidRPr="008509CA">
        <w:rPr>
          <w:rFonts w:ascii="Times New Roman" w:hAnsi="Times New Roman"/>
          <w:sz w:val="28"/>
          <w:szCs w:val="28"/>
        </w:rPr>
        <w:t xml:space="preserve">о созыва приступил к работе </w:t>
      </w:r>
      <w:r>
        <w:rPr>
          <w:rFonts w:ascii="Times New Roman" w:hAnsi="Times New Roman"/>
          <w:sz w:val="28"/>
          <w:szCs w:val="28"/>
        </w:rPr>
        <w:t>3 октября 2025</w:t>
      </w:r>
      <w:r w:rsidRPr="008509CA">
        <w:rPr>
          <w:rFonts w:ascii="Times New Roman" w:hAnsi="Times New Roman"/>
          <w:sz w:val="28"/>
          <w:szCs w:val="28"/>
        </w:rPr>
        <w:t xml:space="preserve"> года.</w:t>
      </w:r>
    </w:p>
    <w:p w:rsidR="000A4959" w:rsidRDefault="000A4959" w:rsidP="00D4562D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7B7301">
        <w:rPr>
          <w:rFonts w:ascii="Times New Roman" w:hAnsi="Times New Roman"/>
          <w:sz w:val="28"/>
          <w:szCs w:val="28"/>
        </w:rPr>
        <w:t xml:space="preserve">Срок полномочий  Совета муниципального образования Усть-Лабинский район - 5 лет. </w:t>
      </w:r>
    </w:p>
    <w:p w:rsidR="000A4959" w:rsidRDefault="000A4959" w:rsidP="00D4562D">
      <w:pPr>
        <w:pStyle w:val="ConsPlusTitle"/>
        <w:ind w:firstLine="708"/>
        <w:jc w:val="both"/>
        <w:rPr>
          <w:b w:val="0"/>
        </w:rPr>
      </w:pPr>
      <w:r w:rsidRPr="006F2914">
        <w:rPr>
          <w:b w:val="0"/>
        </w:rPr>
        <w:t xml:space="preserve">Решением Совета муниципального образования Усть-Лабинский район от 3 октября 2025 года № 1 «Об утверждении результатов тайного голосования по выборам председателя Совета муниципального образования Усть-Лабинский район», был избран председатель Совета муниципального образования </w:t>
      </w:r>
      <w:r>
        <w:rPr>
          <w:b w:val="0"/>
        </w:rPr>
        <w:t>Усть-Лабинский район</w:t>
      </w:r>
      <w:r w:rsidRPr="006F2914">
        <w:rPr>
          <w:b w:val="0"/>
        </w:rPr>
        <w:t xml:space="preserve"> – </w:t>
      </w:r>
      <w:r>
        <w:rPr>
          <w:b w:val="0"/>
        </w:rPr>
        <w:t>Ратникова Галина Андреевна</w:t>
      </w:r>
      <w:r w:rsidRPr="006F2914">
        <w:rPr>
          <w:b w:val="0"/>
        </w:rPr>
        <w:t xml:space="preserve">.  </w:t>
      </w:r>
    </w:p>
    <w:p w:rsidR="000A4959" w:rsidRDefault="000A4959" w:rsidP="00D4562D">
      <w:pPr>
        <w:pStyle w:val="ConsPlusTitle"/>
        <w:ind w:firstLine="708"/>
        <w:jc w:val="both"/>
        <w:rPr>
          <w:b w:val="0"/>
        </w:rPr>
      </w:pPr>
      <w:r w:rsidRPr="006F2914">
        <w:rPr>
          <w:b w:val="0"/>
        </w:rPr>
        <w:t xml:space="preserve">Решением Совета муниципального образования Усть-Лабинский район от 3 октября 2025 года № </w:t>
      </w:r>
      <w:r>
        <w:rPr>
          <w:b w:val="0"/>
        </w:rPr>
        <w:t>2</w:t>
      </w:r>
      <w:r w:rsidRPr="006F2914">
        <w:rPr>
          <w:b w:val="0"/>
        </w:rPr>
        <w:t xml:space="preserve"> «Об утверждении результатов тайного голосования по выборам </w:t>
      </w:r>
      <w:r>
        <w:rPr>
          <w:b w:val="0"/>
        </w:rPr>
        <w:t xml:space="preserve">заместителя </w:t>
      </w:r>
      <w:r w:rsidRPr="006F2914">
        <w:rPr>
          <w:b w:val="0"/>
        </w:rPr>
        <w:t xml:space="preserve">председателя Совета муниципального образования Усть-Лабинский район», был избран </w:t>
      </w:r>
      <w:r>
        <w:rPr>
          <w:b w:val="0"/>
        </w:rPr>
        <w:t>заместитель председателя</w:t>
      </w:r>
      <w:r w:rsidRPr="006F2914">
        <w:rPr>
          <w:b w:val="0"/>
        </w:rPr>
        <w:t xml:space="preserve"> Совета муниципального образования </w:t>
      </w:r>
      <w:r>
        <w:rPr>
          <w:b w:val="0"/>
        </w:rPr>
        <w:t>Усть-Лабинский район</w:t>
      </w:r>
      <w:r w:rsidRPr="006F2914">
        <w:rPr>
          <w:b w:val="0"/>
        </w:rPr>
        <w:t xml:space="preserve"> – </w:t>
      </w:r>
      <w:r>
        <w:rPr>
          <w:b w:val="0"/>
        </w:rPr>
        <w:t xml:space="preserve">Поликин Борис Генрихович.  </w:t>
      </w:r>
    </w:p>
    <w:p w:rsidR="000A4959" w:rsidRPr="00D4562D" w:rsidRDefault="000A4959" w:rsidP="00D4562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562D">
        <w:rPr>
          <w:rFonts w:ascii="Times New Roman" w:hAnsi="Times New Roman"/>
          <w:sz w:val="28"/>
          <w:szCs w:val="28"/>
        </w:rPr>
        <w:t>Решением Совета муниципального образования Усть-Лабинский район от 3 октября 2025 года № 3 «</w:t>
      </w:r>
      <w:r w:rsidRPr="00D4562D">
        <w:rPr>
          <w:rFonts w:ascii="Times New Roman" w:hAnsi="Times New Roman"/>
          <w:bCs/>
          <w:sz w:val="28"/>
          <w:szCs w:val="28"/>
        </w:rPr>
        <w:t>Об образовании и составе постоянных депутатских комиссий Совета муниципального образования Усть-Лабинский район</w:t>
      </w:r>
      <w:r>
        <w:rPr>
          <w:rFonts w:ascii="Times New Roman" w:hAnsi="Times New Roman"/>
          <w:sz w:val="28"/>
          <w:szCs w:val="28"/>
        </w:rPr>
        <w:t>»</w:t>
      </w:r>
      <w:r w:rsidRPr="00D4562D">
        <w:rPr>
          <w:rFonts w:ascii="Times New Roman" w:hAnsi="Times New Roman"/>
          <w:sz w:val="28"/>
          <w:szCs w:val="28"/>
        </w:rPr>
        <w:t xml:space="preserve"> были утверждены комиссии Совета муниципального образования Усть-Лабинский район:</w:t>
      </w:r>
    </w:p>
    <w:p w:rsidR="000A4959" w:rsidRPr="00D4562D" w:rsidRDefault="000A4959" w:rsidP="00D45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D4562D">
        <w:rPr>
          <w:rFonts w:ascii="Times New Roman" w:hAnsi="Times New Roman"/>
          <w:sz w:val="28"/>
          <w:szCs w:val="28"/>
        </w:rPr>
        <w:t>омиссия по бюджету, экономическому развитию, вопросам приватизации, торговли;</w:t>
      </w:r>
    </w:p>
    <w:p w:rsidR="000A4959" w:rsidRPr="00D4562D" w:rsidRDefault="000A4959" w:rsidP="00D45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D4562D">
        <w:rPr>
          <w:rFonts w:ascii="Times New Roman" w:hAnsi="Times New Roman"/>
          <w:sz w:val="28"/>
          <w:szCs w:val="28"/>
        </w:rPr>
        <w:t>омиссия по вопросам соблюдения законодательства, социальной политики, образования, здравоохранения, культуре, спорту, делам молодежи и депутатской этике;</w:t>
      </w:r>
    </w:p>
    <w:p w:rsidR="000A4959" w:rsidRPr="00D4562D" w:rsidRDefault="000A4959" w:rsidP="00D45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D4562D">
        <w:rPr>
          <w:rFonts w:ascii="Times New Roman" w:hAnsi="Times New Roman"/>
          <w:sz w:val="28"/>
          <w:szCs w:val="28"/>
        </w:rPr>
        <w:t>омиссия по вопросам промышленности, переработке, вопросам жилищно-коммунального хозяйства, строительства, транспорта, энергообеспечения, связи, контролю за землепользованием и сельскому хозяйству.</w:t>
      </w:r>
    </w:p>
    <w:p w:rsidR="000A4959" w:rsidRDefault="000A4959" w:rsidP="000E2EDB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43CBE">
        <w:rPr>
          <w:rFonts w:ascii="Times New Roman" w:hAnsi="Times New Roman"/>
          <w:sz w:val="28"/>
          <w:szCs w:val="28"/>
        </w:rPr>
        <w:t xml:space="preserve">Председатель Районного Совета осуществляет свои полномочия на </w:t>
      </w:r>
      <w:r>
        <w:rPr>
          <w:rFonts w:ascii="Times New Roman" w:hAnsi="Times New Roman"/>
          <w:sz w:val="28"/>
          <w:szCs w:val="28"/>
        </w:rPr>
        <w:t>непостоянной</w:t>
      </w:r>
      <w:r w:rsidRPr="00F43CBE">
        <w:rPr>
          <w:rFonts w:ascii="Times New Roman" w:hAnsi="Times New Roman"/>
          <w:sz w:val="28"/>
          <w:szCs w:val="28"/>
        </w:rPr>
        <w:t xml:space="preserve"> основе, </w:t>
      </w:r>
      <w:r>
        <w:rPr>
          <w:rFonts w:ascii="Times New Roman" w:hAnsi="Times New Roman"/>
          <w:sz w:val="28"/>
          <w:szCs w:val="28"/>
        </w:rPr>
        <w:t>заместитель пр</w:t>
      </w:r>
      <w:r w:rsidRPr="00F43CBE">
        <w:rPr>
          <w:rFonts w:ascii="Times New Roman" w:hAnsi="Times New Roman"/>
          <w:sz w:val="28"/>
          <w:szCs w:val="28"/>
        </w:rPr>
        <w:t xml:space="preserve">едседатель Совета осуществляет свои полномочия на постоянной оплачиваемой основе, остальные депутаты осуществляют свои полномочия без отрыва от основной производственной или служебной деятельности, работают на общественных началах.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4959" w:rsidRPr="00D4562D" w:rsidRDefault="000A4959" w:rsidP="00D45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62D">
        <w:rPr>
          <w:rFonts w:ascii="Times New Roman" w:hAnsi="Times New Roman"/>
          <w:sz w:val="28"/>
          <w:szCs w:val="28"/>
        </w:rPr>
        <w:t>Деятельность Совета муниципального образования Усть-Лабинский осуществляется в соответствии с Уставом и Регламентом Совета муниципального образования Усть-Лабинский район, в котором определены его основные направления деятельности.</w:t>
      </w:r>
    </w:p>
    <w:p w:rsidR="000A4959" w:rsidRPr="00D4562D" w:rsidRDefault="000A4959" w:rsidP="00D456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4562D">
        <w:rPr>
          <w:rFonts w:ascii="Times New Roman" w:hAnsi="Times New Roman"/>
          <w:sz w:val="28"/>
          <w:szCs w:val="28"/>
        </w:rPr>
        <w:t>Основные положения о комиссиях Совета муниципального образования Усть-Лабинский район, прописаны в Регламенте Совета, который утвержден решением Совета муниципального образования Усть-Лабинский район от          3 октября 2025 года № 7 «</w:t>
      </w:r>
      <w:r w:rsidRPr="00D4562D">
        <w:rPr>
          <w:rFonts w:ascii="Times New Roman" w:hAnsi="Times New Roman"/>
          <w:bCs/>
          <w:sz w:val="28"/>
          <w:szCs w:val="28"/>
        </w:rPr>
        <w:t>Об утверждении регламента Совета муниципального образования Усть-Лабинский район</w:t>
      </w:r>
      <w:r w:rsidRPr="00D4562D">
        <w:rPr>
          <w:rFonts w:ascii="Times New Roman" w:hAnsi="Times New Roman"/>
          <w:sz w:val="28"/>
          <w:szCs w:val="28"/>
        </w:rPr>
        <w:t>» и в Положении о комиссиях Совета, которое утверждено решением Совета муниципального образования Усть-Лабинский район от 24 апреля 2018 года № 7 «</w:t>
      </w:r>
      <w:r w:rsidRPr="00D4562D">
        <w:rPr>
          <w:rFonts w:ascii="Times New Roman" w:hAnsi="Times New Roman"/>
          <w:sz w:val="28"/>
        </w:rPr>
        <w:t>Об утверждении Положения о комиссиях Совета муниципального образования Усть-Лабинский район».</w:t>
      </w:r>
    </w:p>
    <w:p w:rsidR="000A4959" w:rsidRDefault="000A4959" w:rsidP="000E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1A45">
        <w:rPr>
          <w:rFonts w:ascii="Times New Roman" w:hAnsi="Times New Roman"/>
          <w:sz w:val="28"/>
          <w:szCs w:val="28"/>
        </w:rPr>
        <w:t>Депутаты активно участвовали в подготовке и работе сессий Совета. За п</w:t>
      </w:r>
      <w:r>
        <w:rPr>
          <w:rFonts w:ascii="Times New Roman" w:hAnsi="Times New Roman"/>
          <w:sz w:val="28"/>
          <w:szCs w:val="28"/>
        </w:rPr>
        <w:t>ериод с сентября по декабрь 2025</w:t>
      </w:r>
      <w:r w:rsidRPr="00AC1A45">
        <w:rPr>
          <w:rFonts w:ascii="Times New Roman" w:hAnsi="Times New Roman"/>
          <w:sz w:val="28"/>
          <w:szCs w:val="28"/>
        </w:rPr>
        <w:t xml:space="preserve"> года депутатами Совета </w:t>
      </w:r>
      <w:r w:rsidRPr="00AC1A45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созыва (2025-2030</w:t>
      </w:r>
      <w:r w:rsidRPr="00AC1A4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.г.) проведено 6</w:t>
      </w:r>
      <w:r w:rsidRPr="00AC1A45">
        <w:rPr>
          <w:rFonts w:ascii="Times New Roman" w:hAnsi="Times New Roman"/>
          <w:sz w:val="28"/>
          <w:szCs w:val="28"/>
        </w:rPr>
        <w:t xml:space="preserve"> заседаний сессий, на котор</w:t>
      </w:r>
      <w:r>
        <w:rPr>
          <w:rFonts w:ascii="Times New Roman" w:hAnsi="Times New Roman"/>
          <w:sz w:val="28"/>
          <w:szCs w:val="28"/>
        </w:rPr>
        <w:t>ых было рассмотрено и принято 58</w:t>
      </w:r>
      <w:r w:rsidRPr="00AC1A45">
        <w:rPr>
          <w:rFonts w:ascii="Times New Roman" w:hAnsi="Times New Roman"/>
          <w:sz w:val="28"/>
          <w:szCs w:val="28"/>
        </w:rPr>
        <w:t xml:space="preserve"> решений.</w:t>
      </w:r>
    </w:p>
    <w:p w:rsidR="000A4959" w:rsidRPr="00351E67" w:rsidRDefault="000A4959" w:rsidP="000E2EDB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E67">
        <w:rPr>
          <w:rFonts w:ascii="Times New Roman" w:hAnsi="Times New Roman"/>
          <w:sz w:val="28"/>
          <w:szCs w:val="28"/>
        </w:rPr>
        <w:t xml:space="preserve">При непосредственном участии депутатов проведены публичные слушания по проекту районного бюджета на 2026 год и плановые период 2027 и 2028 годов с привлечением широкого круга общественности.  </w:t>
      </w:r>
    </w:p>
    <w:p w:rsidR="000A4959" w:rsidRPr="00351E67" w:rsidRDefault="000A4959" w:rsidP="00351E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E67">
        <w:rPr>
          <w:rFonts w:ascii="Times New Roman" w:hAnsi="Times New Roman"/>
          <w:color w:val="000000"/>
          <w:sz w:val="28"/>
          <w:szCs w:val="28"/>
          <w:lang w:eastAsia="ru-RU"/>
        </w:rPr>
        <w:t>Депутаты приняли участие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знаковом мероприятии </w:t>
      </w:r>
      <w:r w:rsidRPr="00351E67">
        <w:rPr>
          <w:rFonts w:ascii="Times New Roman" w:hAnsi="Times New Roman"/>
          <w:color w:val="000000"/>
          <w:sz w:val="28"/>
          <w:szCs w:val="28"/>
          <w:lang w:eastAsia="ru-RU"/>
        </w:rPr>
        <w:t>«Александровская крепость»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которая уже</w:t>
      </w:r>
      <w:r w:rsidRPr="00351E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шестой раз проходит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351E67">
        <w:rPr>
          <w:rFonts w:ascii="Times New Roman" w:hAnsi="Times New Roman"/>
          <w:color w:val="000000"/>
          <w:sz w:val="28"/>
          <w:szCs w:val="28"/>
          <w:lang w:eastAsia="ru-RU"/>
        </w:rPr>
        <w:t>Усть-Лабинске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это </w:t>
      </w:r>
      <w:r w:rsidRPr="00351E67">
        <w:rPr>
          <w:rFonts w:ascii="Times New Roman" w:hAnsi="Times New Roman"/>
          <w:color w:val="000000"/>
          <w:sz w:val="28"/>
          <w:szCs w:val="28"/>
          <w:lang w:eastAsia="ru-RU"/>
        </w:rPr>
        <w:t>один из самых значимых казачьих фестивалей России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Данное мероприятие открыла председатель районного Совета Г.А. Ратникова. </w:t>
      </w:r>
      <w:r w:rsidRPr="00351E6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этом году открытие фестиваля совпало с особенным событием — из Троице-Сергиевой лавры в наш город прибыла икона с мощами святого преподобного Сергия Радонежского. Более тысячи жителей и казаков собрались на крестный ход, что символично совпало с годовщиной Кубанского казачьего войска.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 приняли участие в: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открытии Слета Юнармейцев; 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торжественно- памятном мероприятии «Вместе мы победим!»;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13"/>
          <w:szCs w:val="1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награждении волонтеров, чья самоотверженность помогает приблизить победу, и награждении добровольцев, принявших активное участие в ликвидации чрезвычайной ситуации на побережье Черного моря, очистке побережья и восстановления экологии региона;</w:t>
      </w:r>
      <w:r w:rsidRPr="008D1A91">
        <w:rPr>
          <w:rFonts w:ascii="Segoe UI" w:hAnsi="Segoe UI" w:cs="Segoe UI"/>
          <w:color w:val="000000"/>
          <w:sz w:val="13"/>
          <w:szCs w:val="13"/>
          <w:shd w:val="clear" w:color="auto" w:fill="FFFFFF"/>
        </w:rPr>
        <w:t xml:space="preserve"> 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8D1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открытии патриотического проекта «</w:t>
      </w:r>
      <w:r w:rsidRPr="008D1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Вместе - мы сила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8D1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проект посвящен участникам специальной военной операции на Украине из Усть-Лабинского района, в котором представлены фотографии погибших участников СВО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8D1A9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- торжественном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вручение</w:t>
      </w:r>
      <w:r w:rsidRPr="008D1A9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первых паспортов 14-летним школьникам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;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- председатель Совета молодых депутатов района Роман Румбешт </w:t>
      </w:r>
      <w:r>
        <w:rPr>
          <w:rFonts w:ascii="Times New Roman" w:hAnsi="Times New Roman"/>
          <w:color w:val="000000"/>
          <w:sz w:val="28"/>
          <w:szCs w:val="28"/>
        </w:rPr>
        <w:t>принял</w:t>
      </w:r>
      <w:r w:rsidRPr="001F5A1D">
        <w:rPr>
          <w:rFonts w:ascii="Times New Roman" w:hAnsi="Times New Roman"/>
          <w:color w:val="000000"/>
          <w:sz w:val="28"/>
          <w:szCs w:val="28"/>
        </w:rPr>
        <w:t xml:space="preserve"> участие в традиционном товарищеском матче по футболу между командами Законодательного Собрания Краснодарского края и Совета молодых депутатов Кубани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A4959" w:rsidRPr="001F5A1D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F5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торжественной церемонии закладки первого камня и возведения креста на месте будущего храма в ст. Восточной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5B49">
        <w:rPr>
          <w:rFonts w:ascii="Times New Roman" w:hAnsi="Times New Roman"/>
          <w:sz w:val="28"/>
          <w:szCs w:val="28"/>
        </w:rPr>
        <w:t>работе комиссии по подведению итогов конкурса на звание «Лучший орган территориально</w:t>
      </w:r>
      <w:r>
        <w:rPr>
          <w:rFonts w:ascii="Times New Roman" w:hAnsi="Times New Roman"/>
          <w:sz w:val="28"/>
          <w:szCs w:val="28"/>
        </w:rPr>
        <w:t>го общественного самоуправления</w:t>
      </w:r>
      <w:r w:rsidRPr="00A35B49">
        <w:rPr>
          <w:rFonts w:ascii="Times New Roman" w:hAnsi="Times New Roman"/>
          <w:sz w:val="28"/>
          <w:szCs w:val="28"/>
        </w:rPr>
        <w:t xml:space="preserve"> на территории муниципального о</w:t>
      </w:r>
      <w:r>
        <w:rPr>
          <w:rFonts w:ascii="Times New Roman" w:hAnsi="Times New Roman"/>
          <w:sz w:val="28"/>
          <w:szCs w:val="28"/>
        </w:rPr>
        <w:t>бразования Усть-Лабинский район»;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5AB2">
        <w:rPr>
          <w:rFonts w:ascii="Times New Roman" w:hAnsi="Times New Roman"/>
          <w:sz w:val="28"/>
        </w:rPr>
        <w:t>ежегодном благотворительном нов</w:t>
      </w:r>
      <w:r>
        <w:rPr>
          <w:rFonts w:ascii="Times New Roman" w:hAnsi="Times New Roman"/>
          <w:sz w:val="28"/>
        </w:rPr>
        <w:t>огоднем марафоне</w:t>
      </w:r>
      <w:r w:rsidRPr="00675A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«Усть-Лабинская С</w:t>
      </w:r>
      <w:r w:rsidRPr="00675AB2">
        <w:rPr>
          <w:rFonts w:ascii="Times New Roman" w:hAnsi="Times New Roman"/>
          <w:sz w:val="28"/>
        </w:rPr>
        <w:t>нежинка доброты</w:t>
      </w:r>
      <w:r>
        <w:rPr>
          <w:rFonts w:ascii="Times New Roman" w:hAnsi="Times New Roman"/>
          <w:sz w:val="28"/>
        </w:rPr>
        <w:t>-2025</w:t>
      </w:r>
      <w:r w:rsidRPr="00675AB2">
        <w:rPr>
          <w:rFonts w:ascii="Times New Roman" w:hAnsi="Times New Roman"/>
          <w:sz w:val="28"/>
        </w:rPr>
        <w:t>», подарив подарки к празднику детям, оказавшим</w:t>
      </w:r>
      <w:r>
        <w:rPr>
          <w:rFonts w:ascii="Times New Roman" w:hAnsi="Times New Roman"/>
          <w:sz w:val="28"/>
        </w:rPr>
        <w:t>ся в трудной жизненной ситуации;</w:t>
      </w:r>
      <w:r w:rsidRPr="00675AB2">
        <w:rPr>
          <w:rFonts w:ascii="Times New Roman" w:hAnsi="Times New Roman"/>
          <w:sz w:val="28"/>
        </w:rPr>
        <w:t xml:space="preserve"> </w:t>
      </w:r>
    </w:p>
    <w:p w:rsidR="000A4959" w:rsidRDefault="000A4959" w:rsidP="000E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75AB2">
        <w:rPr>
          <w:rFonts w:ascii="Times New Roman" w:hAnsi="Times New Roman"/>
          <w:sz w:val="28"/>
        </w:rPr>
        <w:t>благотворительной акции «Елка Желаний», поздравили многодетные семьи сладкими подарками</w:t>
      </w:r>
      <w:r>
        <w:rPr>
          <w:rFonts w:ascii="Times New Roman" w:hAnsi="Times New Roman"/>
          <w:sz w:val="28"/>
        </w:rPr>
        <w:t>.</w:t>
      </w:r>
    </w:p>
    <w:p w:rsidR="000A4959" w:rsidRPr="00A35B49" w:rsidRDefault="000A4959" w:rsidP="00A35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B49">
        <w:rPr>
          <w:rFonts w:ascii="Times New Roman" w:hAnsi="Times New Roman"/>
          <w:sz w:val="28"/>
          <w:szCs w:val="28"/>
          <w:lang w:eastAsia="ru-RU"/>
        </w:rPr>
        <w:t>Деятельность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депутатов района обеспечивает С</w:t>
      </w:r>
      <w:r w:rsidRPr="00A35B49">
        <w:rPr>
          <w:rFonts w:ascii="Times New Roman" w:hAnsi="Times New Roman"/>
          <w:sz w:val="28"/>
          <w:szCs w:val="28"/>
          <w:lang w:eastAsia="ru-RU"/>
        </w:rPr>
        <w:t xml:space="preserve">ектор в количестве двух человек. </w:t>
      </w:r>
      <w:r w:rsidRPr="00A35B49">
        <w:rPr>
          <w:rFonts w:ascii="Times New Roman" w:hAnsi="Times New Roman"/>
          <w:sz w:val="28"/>
          <w:szCs w:val="28"/>
        </w:rPr>
        <w:t>Основной задачей Сектора является создание необходимых условий для эффективной деятельности депутатского корпуса, оказание практической и методической помощи депутатам в исполнении их полномочий. Сотрудники Сектора обеспечивают организационную подготовку заседаний Совета, постоянных комиссий, осуществляют оперативное взаимодействие с администрацией района, её структурными подразделениями.</w:t>
      </w:r>
    </w:p>
    <w:p w:rsidR="000A4959" w:rsidRPr="00A35B49" w:rsidRDefault="000A4959" w:rsidP="00A35B49">
      <w:pPr>
        <w:pStyle w:val="Heading1"/>
        <w:keepNext w:val="0"/>
        <w:numPr>
          <w:ilvl w:val="6"/>
          <w:numId w:val="2"/>
        </w:numPr>
        <w:tabs>
          <w:tab w:val="left" w:pos="-709"/>
        </w:tabs>
        <w:ind w:firstLine="709"/>
        <w:rPr>
          <w:spacing w:val="0"/>
          <w:szCs w:val="28"/>
        </w:rPr>
      </w:pPr>
      <w:r w:rsidRPr="00A35B49">
        <w:rPr>
          <w:spacing w:val="0"/>
          <w:szCs w:val="28"/>
        </w:rPr>
        <w:t xml:space="preserve">Информация о деятельности районного Совета депутатов и принимаемых </w:t>
      </w:r>
      <w:r>
        <w:rPr>
          <w:spacing w:val="0"/>
          <w:szCs w:val="28"/>
        </w:rPr>
        <w:t xml:space="preserve">решений </w:t>
      </w:r>
      <w:r w:rsidRPr="00A35B49">
        <w:rPr>
          <w:spacing w:val="0"/>
          <w:szCs w:val="28"/>
        </w:rPr>
        <w:t>дос</w:t>
      </w:r>
      <w:r>
        <w:rPr>
          <w:spacing w:val="0"/>
          <w:szCs w:val="28"/>
        </w:rPr>
        <w:t>тупна для всех жителей района</w:t>
      </w:r>
      <w:r w:rsidRPr="00A35B49">
        <w:rPr>
          <w:spacing w:val="0"/>
          <w:szCs w:val="28"/>
        </w:rPr>
        <w:t xml:space="preserve">. Официальным источником опубликования </w:t>
      </w:r>
      <w:r>
        <w:rPr>
          <w:spacing w:val="0"/>
          <w:szCs w:val="28"/>
        </w:rPr>
        <w:t>официальный сайт</w:t>
      </w:r>
      <w:r w:rsidRPr="00A35B49">
        <w:rPr>
          <w:spacing w:val="0"/>
          <w:szCs w:val="28"/>
        </w:rPr>
        <w:t xml:space="preserve"> администрации муниципального образования Усть-Лабинский район http://www.adminustlabinsk.ru/.</w:t>
      </w:r>
    </w:p>
    <w:p w:rsidR="000A4959" w:rsidRPr="00A35B49" w:rsidRDefault="000A4959" w:rsidP="00180A7F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A35B49">
        <w:rPr>
          <w:rStyle w:val="A4"/>
          <w:rFonts w:ascii="Times New Roman" w:hAnsi="Times New Roman"/>
          <w:bCs/>
          <w:color w:val="auto"/>
          <w:sz w:val="28"/>
          <w:szCs w:val="28"/>
        </w:rPr>
        <w:t>В целом,</w:t>
      </w:r>
      <w:r w:rsidRPr="00A35B49">
        <w:rPr>
          <w:rStyle w:val="A4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работа Совета депутатов </w:t>
      </w:r>
      <w:r w:rsidRPr="00A35B49">
        <w:rPr>
          <w:rStyle w:val="A4"/>
          <w:rFonts w:ascii="Times New Roman" w:hAnsi="Times New Roman"/>
          <w:color w:val="auto"/>
          <w:sz w:val="28"/>
          <w:szCs w:val="28"/>
        </w:rPr>
        <w:t>Усть-Лабинского района в отчетном периоде была стабильной, слаженной и плодотворной</w:t>
      </w:r>
      <w:r>
        <w:rPr>
          <w:rStyle w:val="A4"/>
          <w:rFonts w:ascii="Times New Roman" w:hAnsi="Times New Roman"/>
          <w:color w:val="auto"/>
          <w:sz w:val="28"/>
          <w:szCs w:val="28"/>
        </w:rPr>
        <w:t>, выстроенной</w:t>
      </w:r>
      <w:r w:rsidRPr="00D4546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тесном взаимодействии с администрацией</w:t>
      </w:r>
      <w:r w:rsidRPr="00D45466">
        <w:rPr>
          <w:rFonts w:ascii="Times New Roman" w:hAnsi="Times New Roman"/>
          <w:sz w:val="28"/>
          <w:szCs w:val="28"/>
        </w:rPr>
        <w:t xml:space="preserve"> района.</w:t>
      </w:r>
      <w:r>
        <w:rPr>
          <w:rFonts w:ascii="Times New Roman" w:hAnsi="Times New Roman"/>
          <w:sz w:val="28"/>
          <w:szCs w:val="28"/>
        </w:rPr>
        <w:t xml:space="preserve"> Это позволило</w:t>
      </w:r>
      <w:r w:rsidRPr="00A35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своевременно </w:t>
      </w:r>
      <w:r w:rsidRPr="00A35B49">
        <w:rPr>
          <w:rFonts w:ascii="Times New Roman" w:hAnsi="Times New Roman"/>
          <w:sz w:val="28"/>
          <w:szCs w:val="28"/>
        </w:rPr>
        <w:t xml:space="preserve">принимать нормативно-правовые акты, решать вопросы местного значения с учётом интересов населения и требований законов. </w:t>
      </w:r>
    </w:p>
    <w:p w:rsidR="000A495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495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4959" w:rsidRPr="00A35B49" w:rsidRDefault="000A4959" w:rsidP="00A35B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A4959" w:rsidRPr="00A35B49" w:rsidRDefault="000A4959" w:rsidP="00A35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Председатель Совета</w:t>
      </w:r>
    </w:p>
    <w:p w:rsidR="000A4959" w:rsidRPr="00A35B49" w:rsidRDefault="000A4959" w:rsidP="00A35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A4959" w:rsidRPr="00A35B49" w:rsidRDefault="000A4959" w:rsidP="00A35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5B49">
        <w:rPr>
          <w:rFonts w:ascii="Times New Roman" w:hAnsi="Times New Roman"/>
          <w:sz w:val="28"/>
          <w:szCs w:val="28"/>
        </w:rPr>
        <w:t>Усть-Лабинский район</w:t>
      </w:r>
      <w:r w:rsidRPr="00A35B49">
        <w:rPr>
          <w:rFonts w:ascii="Times New Roman" w:hAnsi="Times New Roman"/>
          <w:sz w:val="28"/>
          <w:szCs w:val="28"/>
        </w:rPr>
        <w:tab/>
      </w:r>
      <w:r w:rsidRPr="00A35B49">
        <w:rPr>
          <w:rFonts w:ascii="Times New Roman" w:hAnsi="Times New Roman"/>
          <w:sz w:val="28"/>
          <w:szCs w:val="28"/>
        </w:rPr>
        <w:tab/>
      </w:r>
      <w:r w:rsidRPr="00A35B49">
        <w:rPr>
          <w:rFonts w:ascii="Times New Roman" w:hAnsi="Times New Roman"/>
          <w:sz w:val="28"/>
          <w:szCs w:val="28"/>
        </w:rPr>
        <w:tab/>
      </w:r>
      <w:r w:rsidRPr="00A35B49">
        <w:rPr>
          <w:rFonts w:ascii="Times New Roman" w:hAnsi="Times New Roman"/>
          <w:sz w:val="28"/>
          <w:szCs w:val="28"/>
        </w:rPr>
        <w:tab/>
      </w:r>
      <w:r w:rsidRPr="00A35B49">
        <w:rPr>
          <w:rFonts w:ascii="Times New Roman" w:hAnsi="Times New Roman"/>
          <w:sz w:val="28"/>
          <w:szCs w:val="28"/>
        </w:rPr>
        <w:tab/>
      </w:r>
      <w:r w:rsidRPr="00A35B49">
        <w:rPr>
          <w:rFonts w:ascii="Times New Roman" w:hAnsi="Times New Roman"/>
          <w:sz w:val="28"/>
          <w:szCs w:val="28"/>
        </w:rPr>
        <w:tab/>
      </w:r>
      <w:r w:rsidRPr="00A35B49">
        <w:rPr>
          <w:rFonts w:ascii="Times New Roman" w:hAnsi="Times New Roman"/>
          <w:sz w:val="28"/>
          <w:szCs w:val="28"/>
        </w:rPr>
        <w:tab/>
      </w:r>
      <w:r w:rsidRPr="00A35B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Г.А. Ратникова</w:t>
      </w:r>
    </w:p>
    <w:p w:rsidR="000A4959" w:rsidRPr="00A35B49" w:rsidRDefault="000A4959" w:rsidP="00A35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959" w:rsidRPr="00A35B49" w:rsidRDefault="000A4959" w:rsidP="00A35B4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0A4959" w:rsidRPr="00A35B49" w:rsidSect="00F048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9746BB"/>
    <w:multiLevelType w:val="hybridMultilevel"/>
    <w:tmpl w:val="8C58A5A6"/>
    <w:lvl w:ilvl="0" w:tplc="06289BA4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  <w:rPr>
        <w:rFonts w:cs="Times New Roman"/>
      </w:rPr>
    </w:lvl>
  </w:abstractNum>
  <w:abstractNum w:abstractNumId="2">
    <w:nsid w:val="5E4122F9"/>
    <w:multiLevelType w:val="hybridMultilevel"/>
    <w:tmpl w:val="EA043BF6"/>
    <w:lvl w:ilvl="0" w:tplc="8544FC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EC"/>
    <w:rsid w:val="00002B04"/>
    <w:rsid w:val="000150D6"/>
    <w:rsid w:val="000250A8"/>
    <w:rsid w:val="0002746C"/>
    <w:rsid w:val="00045063"/>
    <w:rsid w:val="000620EA"/>
    <w:rsid w:val="000679F6"/>
    <w:rsid w:val="00070D44"/>
    <w:rsid w:val="0007138F"/>
    <w:rsid w:val="00071A8A"/>
    <w:rsid w:val="00080C4D"/>
    <w:rsid w:val="000A1396"/>
    <w:rsid w:val="000A4959"/>
    <w:rsid w:val="000B53BE"/>
    <w:rsid w:val="000B692C"/>
    <w:rsid w:val="000D300A"/>
    <w:rsid w:val="000D5A14"/>
    <w:rsid w:val="000E2EDB"/>
    <w:rsid w:val="000E40B4"/>
    <w:rsid w:val="00110A8B"/>
    <w:rsid w:val="0011639C"/>
    <w:rsid w:val="00116E04"/>
    <w:rsid w:val="001176FC"/>
    <w:rsid w:val="00124BA5"/>
    <w:rsid w:val="00127C9D"/>
    <w:rsid w:val="00131A28"/>
    <w:rsid w:val="0013323E"/>
    <w:rsid w:val="0013396E"/>
    <w:rsid w:val="00134BEB"/>
    <w:rsid w:val="001542B0"/>
    <w:rsid w:val="001565E8"/>
    <w:rsid w:val="00162637"/>
    <w:rsid w:val="0016346A"/>
    <w:rsid w:val="0017064B"/>
    <w:rsid w:val="00173106"/>
    <w:rsid w:val="00177E58"/>
    <w:rsid w:val="00180A7F"/>
    <w:rsid w:val="00192351"/>
    <w:rsid w:val="001A440B"/>
    <w:rsid w:val="001A577A"/>
    <w:rsid w:val="001A7FB4"/>
    <w:rsid w:val="001E17F7"/>
    <w:rsid w:val="001E3D3F"/>
    <w:rsid w:val="001F1446"/>
    <w:rsid w:val="001F5A1D"/>
    <w:rsid w:val="00201737"/>
    <w:rsid w:val="002023C7"/>
    <w:rsid w:val="00212A07"/>
    <w:rsid w:val="00220269"/>
    <w:rsid w:val="00225449"/>
    <w:rsid w:val="0023046D"/>
    <w:rsid w:val="00232A74"/>
    <w:rsid w:val="00241054"/>
    <w:rsid w:val="00255CFF"/>
    <w:rsid w:val="0026367F"/>
    <w:rsid w:val="00275A46"/>
    <w:rsid w:val="002A45AE"/>
    <w:rsid w:val="002B4F20"/>
    <w:rsid w:val="002D573A"/>
    <w:rsid w:val="002D6628"/>
    <w:rsid w:val="002D7A92"/>
    <w:rsid w:val="002E4FFD"/>
    <w:rsid w:val="00301462"/>
    <w:rsid w:val="00305391"/>
    <w:rsid w:val="00327DCE"/>
    <w:rsid w:val="00330EBE"/>
    <w:rsid w:val="003471E4"/>
    <w:rsid w:val="00351E67"/>
    <w:rsid w:val="003654E1"/>
    <w:rsid w:val="003737E0"/>
    <w:rsid w:val="00375340"/>
    <w:rsid w:val="00380F32"/>
    <w:rsid w:val="00391221"/>
    <w:rsid w:val="00392BD7"/>
    <w:rsid w:val="003A63C4"/>
    <w:rsid w:val="003B6BCD"/>
    <w:rsid w:val="003C167D"/>
    <w:rsid w:val="003D1258"/>
    <w:rsid w:val="003F5AF5"/>
    <w:rsid w:val="004140C4"/>
    <w:rsid w:val="00423475"/>
    <w:rsid w:val="004411D1"/>
    <w:rsid w:val="00454B57"/>
    <w:rsid w:val="00460D46"/>
    <w:rsid w:val="004761FA"/>
    <w:rsid w:val="00476D10"/>
    <w:rsid w:val="00486AB1"/>
    <w:rsid w:val="004A2727"/>
    <w:rsid w:val="004A2A5F"/>
    <w:rsid w:val="004B1833"/>
    <w:rsid w:val="004C0FFA"/>
    <w:rsid w:val="004D6057"/>
    <w:rsid w:val="004E171E"/>
    <w:rsid w:val="004E1FCB"/>
    <w:rsid w:val="004E4774"/>
    <w:rsid w:val="004F4BBA"/>
    <w:rsid w:val="004F7886"/>
    <w:rsid w:val="00510E44"/>
    <w:rsid w:val="00515096"/>
    <w:rsid w:val="00515C84"/>
    <w:rsid w:val="00522630"/>
    <w:rsid w:val="0052500C"/>
    <w:rsid w:val="005311F3"/>
    <w:rsid w:val="00532CE5"/>
    <w:rsid w:val="00532FA6"/>
    <w:rsid w:val="0053362F"/>
    <w:rsid w:val="00544207"/>
    <w:rsid w:val="0056601E"/>
    <w:rsid w:val="00566ED3"/>
    <w:rsid w:val="00575425"/>
    <w:rsid w:val="00584FD2"/>
    <w:rsid w:val="005876B0"/>
    <w:rsid w:val="00590150"/>
    <w:rsid w:val="005938F1"/>
    <w:rsid w:val="005A5F9D"/>
    <w:rsid w:val="005A6F05"/>
    <w:rsid w:val="005A74E5"/>
    <w:rsid w:val="005C1AB5"/>
    <w:rsid w:val="005C2C57"/>
    <w:rsid w:val="005C54C0"/>
    <w:rsid w:val="005C67BE"/>
    <w:rsid w:val="005D2DB7"/>
    <w:rsid w:val="0060127B"/>
    <w:rsid w:val="0060683A"/>
    <w:rsid w:val="00610CEC"/>
    <w:rsid w:val="006114BA"/>
    <w:rsid w:val="00611A2B"/>
    <w:rsid w:val="006216D3"/>
    <w:rsid w:val="0063034E"/>
    <w:rsid w:val="00632520"/>
    <w:rsid w:val="00641EB3"/>
    <w:rsid w:val="00641ED9"/>
    <w:rsid w:val="006449AB"/>
    <w:rsid w:val="00654016"/>
    <w:rsid w:val="006540CA"/>
    <w:rsid w:val="00655BE5"/>
    <w:rsid w:val="0065775B"/>
    <w:rsid w:val="00665858"/>
    <w:rsid w:val="00670971"/>
    <w:rsid w:val="00672DDF"/>
    <w:rsid w:val="00675AB2"/>
    <w:rsid w:val="00682FEA"/>
    <w:rsid w:val="00684C61"/>
    <w:rsid w:val="00687822"/>
    <w:rsid w:val="006B0717"/>
    <w:rsid w:val="006B3D66"/>
    <w:rsid w:val="006C3D03"/>
    <w:rsid w:val="006C544C"/>
    <w:rsid w:val="006D297B"/>
    <w:rsid w:val="006D503A"/>
    <w:rsid w:val="006E1F82"/>
    <w:rsid w:val="006F210A"/>
    <w:rsid w:val="006F2914"/>
    <w:rsid w:val="006F3D65"/>
    <w:rsid w:val="00701482"/>
    <w:rsid w:val="007119C7"/>
    <w:rsid w:val="00717340"/>
    <w:rsid w:val="00731F18"/>
    <w:rsid w:val="007453E5"/>
    <w:rsid w:val="007656D7"/>
    <w:rsid w:val="00775B6C"/>
    <w:rsid w:val="00776C03"/>
    <w:rsid w:val="00782FBE"/>
    <w:rsid w:val="007871EB"/>
    <w:rsid w:val="007A227D"/>
    <w:rsid w:val="007B0EFF"/>
    <w:rsid w:val="007B39D0"/>
    <w:rsid w:val="007B7301"/>
    <w:rsid w:val="007D03B5"/>
    <w:rsid w:val="007D119A"/>
    <w:rsid w:val="007D415F"/>
    <w:rsid w:val="007D52B1"/>
    <w:rsid w:val="007F1E7A"/>
    <w:rsid w:val="00807B99"/>
    <w:rsid w:val="00812CC0"/>
    <w:rsid w:val="00812D59"/>
    <w:rsid w:val="0082446B"/>
    <w:rsid w:val="00825732"/>
    <w:rsid w:val="00830D87"/>
    <w:rsid w:val="008509CA"/>
    <w:rsid w:val="008714B7"/>
    <w:rsid w:val="0087211E"/>
    <w:rsid w:val="00875B43"/>
    <w:rsid w:val="00897B90"/>
    <w:rsid w:val="008A2BF2"/>
    <w:rsid w:val="008A392E"/>
    <w:rsid w:val="008A3B59"/>
    <w:rsid w:val="008A6051"/>
    <w:rsid w:val="008D0990"/>
    <w:rsid w:val="008D1A91"/>
    <w:rsid w:val="008D38A4"/>
    <w:rsid w:val="008E25D5"/>
    <w:rsid w:val="008F6376"/>
    <w:rsid w:val="008F6603"/>
    <w:rsid w:val="009150D8"/>
    <w:rsid w:val="009173F3"/>
    <w:rsid w:val="00917D9F"/>
    <w:rsid w:val="009276EE"/>
    <w:rsid w:val="00931220"/>
    <w:rsid w:val="00937FCF"/>
    <w:rsid w:val="009558A8"/>
    <w:rsid w:val="00956220"/>
    <w:rsid w:val="00977E62"/>
    <w:rsid w:val="00980B07"/>
    <w:rsid w:val="00990730"/>
    <w:rsid w:val="00990D23"/>
    <w:rsid w:val="009974BE"/>
    <w:rsid w:val="009B3B4C"/>
    <w:rsid w:val="009C06A3"/>
    <w:rsid w:val="009C06BC"/>
    <w:rsid w:val="009D04F5"/>
    <w:rsid w:val="009F1FB7"/>
    <w:rsid w:val="00A035AC"/>
    <w:rsid w:val="00A27655"/>
    <w:rsid w:val="00A30C39"/>
    <w:rsid w:val="00A35B49"/>
    <w:rsid w:val="00A411AB"/>
    <w:rsid w:val="00A41F9E"/>
    <w:rsid w:val="00A45B3A"/>
    <w:rsid w:val="00A66220"/>
    <w:rsid w:val="00A909BA"/>
    <w:rsid w:val="00A93BC6"/>
    <w:rsid w:val="00A950A7"/>
    <w:rsid w:val="00A963E5"/>
    <w:rsid w:val="00AA373D"/>
    <w:rsid w:val="00AB4DBC"/>
    <w:rsid w:val="00AB4FCC"/>
    <w:rsid w:val="00AB5D9B"/>
    <w:rsid w:val="00AB6C4F"/>
    <w:rsid w:val="00AC067E"/>
    <w:rsid w:val="00AC1A45"/>
    <w:rsid w:val="00AC26CB"/>
    <w:rsid w:val="00AC517E"/>
    <w:rsid w:val="00AC5838"/>
    <w:rsid w:val="00AD346F"/>
    <w:rsid w:val="00AE4092"/>
    <w:rsid w:val="00AF65F9"/>
    <w:rsid w:val="00B01122"/>
    <w:rsid w:val="00B03B9B"/>
    <w:rsid w:val="00B1150E"/>
    <w:rsid w:val="00B2536E"/>
    <w:rsid w:val="00B278D9"/>
    <w:rsid w:val="00B649B7"/>
    <w:rsid w:val="00B751A8"/>
    <w:rsid w:val="00B85E30"/>
    <w:rsid w:val="00B96923"/>
    <w:rsid w:val="00B96B5B"/>
    <w:rsid w:val="00BA0A9D"/>
    <w:rsid w:val="00BA50EA"/>
    <w:rsid w:val="00BA5AE7"/>
    <w:rsid w:val="00BC5AA8"/>
    <w:rsid w:val="00BC6B53"/>
    <w:rsid w:val="00BF646E"/>
    <w:rsid w:val="00C1047D"/>
    <w:rsid w:val="00C14478"/>
    <w:rsid w:val="00C25025"/>
    <w:rsid w:val="00C25D8F"/>
    <w:rsid w:val="00C312D7"/>
    <w:rsid w:val="00C33ABB"/>
    <w:rsid w:val="00C36746"/>
    <w:rsid w:val="00C502B8"/>
    <w:rsid w:val="00C55EDE"/>
    <w:rsid w:val="00C56C5D"/>
    <w:rsid w:val="00C60F95"/>
    <w:rsid w:val="00C84B5A"/>
    <w:rsid w:val="00C86056"/>
    <w:rsid w:val="00C90E12"/>
    <w:rsid w:val="00C93530"/>
    <w:rsid w:val="00C93A5B"/>
    <w:rsid w:val="00C97EB5"/>
    <w:rsid w:val="00CA5C9F"/>
    <w:rsid w:val="00CB3ECF"/>
    <w:rsid w:val="00CB6AA6"/>
    <w:rsid w:val="00CB772D"/>
    <w:rsid w:val="00CC55C4"/>
    <w:rsid w:val="00CD766A"/>
    <w:rsid w:val="00CE048F"/>
    <w:rsid w:val="00CE16D9"/>
    <w:rsid w:val="00CE3238"/>
    <w:rsid w:val="00CE33AB"/>
    <w:rsid w:val="00CE3C0F"/>
    <w:rsid w:val="00CE60DB"/>
    <w:rsid w:val="00D328B4"/>
    <w:rsid w:val="00D33A11"/>
    <w:rsid w:val="00D33D86"/>
    <w:rsid w:val="00D43C41"/>
    <w:rsid w:val="00D45466"/>
    <w:rsid w:val="00D4562D"/>
    <w:rsid w:val="00D666ED"/>
    <w:rsid w:val="00D727FD"/>
    <w:rsid w:val="00D81B3D"/>
    <w:rsid w:val="00D86119"/>
    <w:rsid w:val="00D92669"/>
    <w:rsid w:val="00D930C3"/>
    <w:rsid w:val="00DA071E"/>
    <w:rsid w:val="00DA6680"/>
    <w:rsid w:val="00DA6802"/>
    <w:rsid w:val="00DB429A"/>
    <w:rsid w:val="00DB6B69"/>
    <w:rsid w:val="00DC2CE3"/>
    <w:rsid w:val="00DC37A8"/>
    <w:rsid w:val="00DD4B0C"/>
    <w:rsid w:val="00DE0908"/>
    <w:rsid w:val="00DE2931"/>
    <w:rsid w:val="00DE7801"/>
    <w:rsid w:val="00DF2EC9"/>
    <w:rsid w:val="00E00264"/>
    <w:rsid w:val="00E10661"/>
    <w:rsid w:val="00E17468"/>
    <w:rsid w:val="00E51150"/>
    <w:rsid w:val="00E6021F"/>
    <w:rsid w:val="00E7518C"/>
    <w:rsid w:val="00EB1856"/>
    <w:rsid w:val="00EB5124"/>
    <w:rsid w:val="00ED1C79"/>
    <w:rsid w:val="00EE494B"/>
    <w:rsid w:val="00EE4E53"/>
    <w:rsid w:val="00EF7BD0"/>
    <w:rsid w:val="00F04896"/>
    <w:rsid w:val="00F07C5E"/>
    <w:rsid w:val="00F16913"/>
    <w:rsid w:val="00F3713D"/>
    <w:rsid w:val="00F43CBE"/>
    <w:rsid w:val="00F455DF"/>
    <w:rsid w:val="00F46D43"/>
    <w:rsid w:val="00F505F3"/>
    <w:rsid w:val="00F64E4A"/>
    <w:rsid w:val="00F70CBD"/>
    <w:rsid w:val="00F76377"/>
    <w:rsid w:val="00F76AA8"/>
    <w:rsid w:val="00F77C9D"/>
    <w:rsid w:val="00F86559"/>
    <w:rsid w:val="00FA47CB"/>
    <w:rsid w:val="00FB0A28"/>
    <w:rsid w:val="00FB0AE3"/>
    <w:rsid w:val="00FC317D"/>
    <w:rsid w:val="00FD3CEF"/>
    <w:rsid w:val="00FD546A"/>
    <w:rsid w:val="00FD718C"/>
    <w:rsid w:val="00FE644F"/>
    <w:rsid w:val="00FF273A"/>
    <w:rsid w:val="00FF56F9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5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216D3"/>
    <w:pPr>
      <w:keepNext/>
      <w:numPr>
        <w:numId w:val="2"/>
      </w:numPr>
      <w:spacing w:after="0" w:line="240" w:lineRule="auto"/>
      <w:jc w:val="both"/>
      <w:outlineLvl w:val="0"/>
    </w:pPr>
    <w:rPr>
      <w:rFonts w:ascii="Times New Roman" w:hAnsi="Times New Roman"/>
      <w:spacing w:val="-7"/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8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99"/>
    <w:qFormat/>
    <w:rsid w:val="00131A28"/>
    <w:rPr>
      <w:lang w:eastAsia="en-US"/>
    </w:rPr>
  </w:style>
  <w:style w:type="paragraph" w:styleId="NormalWeb">
    <w:name w:val="Normal (Web)"/>
    <w:aliases w:val="Обычный (Web)1,Обычный (веб) Знак1,Обычный (веб) Знак Знак,Обычный (Web),Знак Знак,Обычный (веб) Знак Знак Знак Знак,Знак Знак Знак Знак Знак Знак,Обычный (Web) Знак Знак"/>
    <w:basedOn w:val="Normal"/>
    <w:link w:val="NormalWebChar"/>
    <w:uiPriority w:val="99"/>
    <w:rsid w:val="00AB4FCC"/>
    <w:pPr>
      <w:spacing w:before="100" w:beforeAutospacing="1" w:after="100" w:afterAutospacing="1" w:line="240" w:lineRule="auto"/>
    </w:pPr>
    <w:rPr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1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2BF2"/>
    <w:rPr>
      <w:rFonts w:ascii="Times New Roman" w:hAnsi="Times New Roman" w:cs="Times New Roman"/>
      <w:sz w:val="2"/>
      <w:lang w:eastAsia="en-US"/>
    </w:rPr>
  </w:style>
  <w:style w:type="paragraph" w:customStyle="1" w:styleId="Pa2">
    <w:name w:val="Pa2"/>
    <w:basedOn w:val="Normal"/>
    <w:next w:val="Normal"/>
    <w:uiPriority w:val="99"/>
    <w:rsid w:val="0011639C"/>
    <w:pPr>
      <w:autoSpaceDE w:val="0"/>
      <w:autoSpaceDN w:val="0"/>
      <w:adjustRightInd w:val="0"/>
      <w:spacing w:after="0" w:line="181" w:lineRule="atLeast"/>
    </w:pPr>
    <w:rPr>
      <w:rFonts w:ascii="Arial" w:hAnsi="Arial"/>
      <w:sz w:val="24"/>
      <w:szCs w:val="24"/>
      <w:lang w:eastAsia="ru-RU"/>
    </w:rPr>
  </w:style>
  <w:style w:type="character" w:customStyle="1" w:styleId="A4">
    <w:name w:val="A4"/>
    <w:uiPriority w:val="99"/>
    <w:rsid w:val="0011639C"/>
    <w:rPr>
      <w:color w:val="000000"/>
      <w:sz w:val="16"/>
    </w:rPr>
  </w:style>
  <w:style w:type="paragraph" w:customStyle="1" w:styleId="Default">
    <w:name w:val="Default"/>
    <w:uiPriority w:val="99"/>
    <w:rsid w:val="000D5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Normal">
    <w:name w:val="ConsNormal"/>
    <w:uiPriority w:val="99"/>
    <w:rsid w:val="006B071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EF7BD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B429A"/>
    <w:rPr>
      <w:rFonts w:cs="Times New Roman"/>
      <w:color w:val="0000FF"/>
      <w:u w:val="single"/>
    </w:rPr>
  </w:style>
  <w:style w:type="paragraph" w:customStyle="1" w:styleId="p7">
    <w:name w:val="p7"/>
    <w:basedOn w:val="Normal"/>
    <w:uiPriority w:val="99"/>
    <w:rsid w:val="005226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FD718C"/>
    <w:rPr>
      <w:rFonts w:cs="Times New Roman"/>
      <w:b/>
      <w:bCs/>
    </w:rPr>
  </w:style>
  <w:style w:type="character" w:customStyle="1" w:styleId="NormalWebChar">
    <w:name w:val="Normal (Web) Char"/>
    <w:aliases w:val="Обычный (Web)1 Char,Обычный (веб) Знак1 Char,Обычный (веб) Знак Знак Char,Обычный (Web) Char,Знак Знак Char,Обычный (веб) Знак Знак Знак Знак Char,Знак Знак Знак Знак Знак Знак Char,Обычный (Web) Знак Знак Char"/>
    <w:link w:val="NormalWeb"/>
    <w:uiPriority w:val="99"/>
    <w:locked/>
    <w:rsid w:val="00AB6C4F"/>
    <w:rPr>
      <w:sz w:val="24"/>
      <w:lang w:val="ru-RU" w:eastAsia="ru-RU"/>
    </w:rPr>
  </w:style>
  <w:style w:type="paragraph" w:styleId="PlainText">
    <w:name w:val="Plain Text"/>
    <w:basedOn w:val="Normal"/>
    <w:link w:val="PlainTextChar1"/>
    <w:uiPriority w:val="99"/>
    <w:rsid w:val="00D4562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73106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4562D"/>
    <w:rPr>
      <w:rFonts w:ascii="Courier New" w:hAnsi="Courier New"/>
    </w:rPr>
  </w:style>
  <w:style w:type="paragraph" w:customStyle="1" w:styleId="ConsPlusTitle">
    <w:name w:val="ConsPlusTitle"/>
    <w:uiPriority w:val="99"/>
    <w:rsid w:val="00D4562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236</TotalTime>
  <Pages>9</Pages>
  <Words>3052</Words>
  <Characters>17399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sektorsovet</dc:creator>
  <cp:keywords/>
  <dc:description/>
  <cp:lastModifiedBy>Tatyana</cp:lastModifiedBy>
  <cp:revision>14</cp:revision>
  <cp:lastPrinted>2024-01-15T14:16:00Z</cp:lastPrinted>
  <dcterms:created xsi:type="dcterms:W3CDTF">2026-01-19T09:10:00Z</dcterms:created>
  <dcterms:modified xsi:type="dcterms:W3CDTF">2026-01-20T08:46:00Z</dcterms:modified>
</cp:coreProperties>
</file>