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34" w:rsidRPr="00234889" w:rsidRDefault="00DD4934" w:rsidP="00DD4934">
      <w:pPr>
        <w:jc w:val="right"/>
        <w:rPr>
          <w:b/>
        </w:rPr>
      </w:pPr>
      <w:r w:rsidRPr="00234889">
        <w:rPr>
          <w:b/>
        </w:rPr>
        <w:t>ПРОЕКТ</w:t>
      </w:r>
    </w:p>
    <w:p w:rsidR="00DD4934" w:rsidRDefault="00DD4934" w:rsidP="00DD4934">
      <w:pPr>
        <w:jc w:val="center"/>
        <w:rPr>
          <w:sz w:val="28"/>
        </w:rPr>
      </w:pPr>
    </w:p>
    <w:p w:rsidR="00DD4934" w:rsidRDefault="00DD4934" w:rsidP="00DD493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DD4934" w:rsidRDefault="00DD4934" w:rsidP="00DD493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DD4934" w:rsidRDefault="00DD4934" w:rsidP="00DD4934">
      <w:pPr>
        <w:pStyle w:val="ac"/>
        <w:jc w:val="center"/>
        <w:rPr>
          <w:b w:val="0"/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О С Т А Н О В Л Е Н И Е</w:t>
      </w:r>
    </w:p>
    <w:p w:rsidR="00DD4934" w:rsidRDefault="00DD4934" w:rsidP="00DD4934">
      <w:pPr>
        <w:jc w:val="center"/>
      </w:pPr>
    </w:p>
    <w:p w:rsidR="00DD4934" w:rsidRDefault="00DD4934" w:rsidP="00DD4934">
      <w:r>
        <w:t xml:space="preserve">от 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DD4934" w:rsidRPr="008270E3" w:rsidRDefault="00DD4934" w:rsidP="00DD4934">
      <w:pPr>
        <w:jc w:val="both"/>
      </w:pPr>
    </w:p>
    <w:p w:rsidR="00DD4934" w:rsidRDefault="00DD4934" w:rsidP="00DD4934">
      <w:pPr>
        <w:jc w:val="center"/>
      </w:pPr>
      <w:r>
        <w:t>город Усть-Лабинск</w:t>
      </w:r>
    </w:p>
    <w:p w:rsidR="00ED2AA4" w:rsidRDefault="00ED2AA4">
      <w:pPr>
        <w:pStyle w:val="ae"/>
        <w:ind w:firstLine="709"/>
        <w:jc w:val="both"/>
        <w:rPr>
          <w:bCs/>
          <w:sz w:val="28"/>
          <w:szCs w:val="28"/>
        </w:rPr>
      </w:pPr>
    </w:p>
    <w:p w:rsidR="00ED2AA4" w:rsidRDefault="00DD4934">
      <w:pPr>
        <w:ind w:firstLine="70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предельного индекса изменения размера такой платы для многоквартирных домов, расположенных на территории сельских поселений муниципального образования Усть-Лабинский муниципальный район Краснодарского края, на 2025 год</w:t>
      </w:r>
      <w:proofErr w:type="gramEnd"/>
    </w:p>
    <w:p w:rsidR="00ED2AA4" w:rsidRPr="00DD4934" w:rsidRDefault="00ED2AA4">
      <w:pPr>
        <w:ind w:firstLine="709"/>
        <w:jc w:val="center"/>
        <w:rPr>
          <w:bCs/>
          <w:sz w:val="28"/>
          <w:szCs w:val="28"/>
        </w:rPr>
      </w:pPr>
    </w:p>
    <w:p w:rsidR="00DD4934" w:rsidRPr="00DD4934" w:rsidRDefault="00DD4934">
      <w:pPr>
        <w:ind w:firstLine="709"/>
        <w:jc w:val="center"/>
        <w:rPr>
          <w:bCs/>
          <w:sz w:val="28"/>
          <w:szCs w:val="28"/>
        </w:rPr>
      </w:pPr>
    </w:p>
    <w:p w:rsidR="00ED2AA4" w:rsidRDefault="00DD4934" w:rsidP="00DD4934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hyperlink r:id="rId6">
        <w:proofErr w:type="gramStart"/>
        <w:r>
          <w:rPr>
            <w:sz w:val="28"/>
            <w:szCs w:val="28"/>
          </w:rPr>
          <w:t>Жилищн</w:t>
        </w:r>
      </w:hyperlink>
      <w:hyperlink r:id="rId7">
        <w:r>
          <w:rPr>
            <w:sz w:val="28"/>
            <w:szCs w:val="28"/>
          </w:rPr>
          <w:t>ым</w:t>
        </w:r>
        <w:proofErr w:type="gramEnd"/>
      </w:hyperlink>
      <w:hyperlink r:id="rId8">
        <w:r>
          <w:rPr>
            <w:sz w:val="28"/>
            <w:szCs w:val="28"/>
          </w:rPr>
          <w:t xml:space="preserve"> кодекс</w:t>
        </w:r>
      </w:hyperlink>
      <w:hyperlink r:id="rId9">
        <w:r>
          <w:rPr>
            <w:sz w:val="28"/>
            <w:szCs w:val="28"/>
          </w:rPr>
          <w:t>ом</w:t>
        </w:r>
      </w:hyperlink>
      <w:hyperlink r:id="rId10">
        <w:r>
          <w:rPr>
            <w:sz w:val="28"/>
            <w:szCs w:val="28"/>
          </w:rPr>
          <w:t xml:space="preserve"> Российской Федерации</w:t>
        </w:r>
      </w:hyperlink>
      <w:r>
        <w:rPr>
          <w:sz w:val="28"/>
          <w:szCs w:val="28"/>
        </w:rPr>
        <w:t>,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доме»), приказом министерства строительства и жилищно-коммунального хозяйства Российской Федерации от 6 апреля 2018 г. № 213/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Уставом муниципального образования Усть-Лабинский муниципальный район Краснодарского края, </w:t>
      </w:r>
      <w:r w:rsidR="00370C82">
        <w:rPr>
          <w:rStyle w:val="a5"/>
          <w:bCs/>
          <w:color w:val="000000"/>
          <w:sz w:val="28"/>
          <w:szCs w:val="28"/>
        </w:rPr>
        <w:t>постановляю</w:t>
      </w:r>
      <w:r>
        <w:rPr>
          <w:rStyle w:val="a5"/>
          <w:bCs/>
          <w:color w:val="000000"/>
          <w:sz w:val="28"/>
          <w:szCs w:val="28"/>
        </w:rPr>
        <w:t>:</w:t>
      </w:r>
    </w:p>
    <w:p w:rsidR="00ED2AA4" w:rsidRPr="00370C82" w:rsidRDefault="00DD4934" w:rsidP="00DD4934">
      <w:pPr>
        <w:ind w:firstLine="709"/>
        <w:jc w:val="both"/>
      </w:pPr>
      <w:r w:rsidRPr="00370C82">
        <w:rPr>
          <w:sz w:val="28"/>
          <w:szCs w:val="28"/>
        </w:rPr>
        <w:t>1. 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в многоквартирных домах, расположенных на территории сельских поселений муниципального образования Усть-Лабинский муниципальный район Краснодарского края, на 2025 год (приложение).</w:t>
      </w:r>
    </w:p>
    <w:p w:rsidR="00ED2AA4" w:rsidRDefault="00DD4934" w:rsidP="00DD4934">
      <w:pPr>
        <w:pStyle w:val="ab"/>
        <w:shd w:val="clear" w:color="auto" w:fill="FFFFFF"/>
        <w:tabs>
          <w:tab w:val="left" w:pos="-1980"/>
          <w:tab w:val="left" w:pos="0"/>
        </w:tabs>
        <w:spacing w:after="0" w:line="240" w:lineRule="auto"/>
        <w:ind w:left="0" w:firstLine="709"/>
        <w:jc w:val="both"/>
      </w:pPr>
      <w:r w:rsidRPr="0037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70C82">
        <w:rPr>
          <w:rFonts w:ascii="Times New Roman" w:hAnsi="Times New Roman"/>
          <w:sz w:val="28"/>
          <w:szCs w:val="28"/>
        </w:rPr>
        <w:t>Предельный индекс изменения размера платы за содержание жилого помещения для</w:t>
      </w:r>
      <w:r>
        <w:rPr>
          <w:rFonts w:ascii="Times New Roman" w:hAnsi="Times New Roman"/>
          <w:sz w:val="28"/>
          <w:szCs w:val="28"/>
        </w:rPr>
        <w:t xml:space="preserve"> собственников жилых помещений, которые не приняли </w:t>
      </w:r>
      <w:r>
        <w:rPr>
          <w:rFonts w:ascii="Times New Roman" w:hAnsi="Times New Roman"/>
          <w:sz w:val="28"/>
          <w:szCs w:val="28"/>
        </w:rPr>
        <w:lastRenderedPageBreak/>
        <w:t>решение о выборе способа управления многоквартирным домом, решение об установлении размера платы за содержание жилого помещения в многоквартирных домах, расположенных на территории сельских поселений муниципального образования Усть-Лабинский муниципальный район Краснодарского края, определить равным индексу потребительских цен на текущий год, установленный действующим Прогнозом социально-экономического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D2AA4" w:rsidRDefault="00DD4934" w:rsidP="00DD4934">
      <w:pPr>
        <w:pStyle w:val="ab"/>
        <w:shd w:val="clear" w:color="auto" w:fill="FFFFFF"/>
        <w:tabs>
          <w:tab w:val="left" w:pos="-198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Отделу по СМИ управления по правовым вопросам администрации       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Усть-Лабинскийрайон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(Титова А.А.)                         обеспечить опубликование настоящего постановления на официальном сайте                 органов местного самоуправления муниципального образования Усть-Лабинский район в информационно - телекоммуникационной сети «Интернет»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adminustlab</w:t>
      </w:r>
      <w:r>
        <w:rPr>
          <w:rFonts w:ascii="Times New Roman" w:hAnsi="Times New Roman"/>
          <w:color w:val="000000"/>
          <w:sz w:val="28"/>
          <w:szCs w:val="28"/>
        </w:rPr>
        <w:t>insk.ru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2AA4" w:rsidRDefault="00DD4934" w:rsidP="00DD4934">
      <w:pPr>
        <w:shd w:val="clear" w:color="auto" w:fill="FFFFFF"/>
        <w:tabs>
          <w:tab w:val="left" w:pos="-1980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     заместителя главы муниципального образования Усть-Лабинский район                       Абрамова А.М.</w:t>
      </w:r>
    </w:p>
    <w:p w:rsidR="00ED2AA4" w:rsidRDefault="00DD4934" w:rsidP="00DD4934">
      <w:pPr>
        <w:ind w:firstLine="709"/>
        <w:jc w:val="both"/>
      </w:pPr>
      <w:r>
        <w:rPr>
          <w:sz w:val="28"/>
          <w:szCs w:val="28"/>
        </w:rPr>
        <w:t>5. Постановление вступает в силу на следующий день после дня его официального опубликования.</w:t>
      </w:r>
    </w:p>
    <w:p w:rsidR="00ED2AA4" w:rsidRDefault="00ED2AA4">
      <w:pPr>
        <w:pStyle w:val="Standard"/>
        <w:tabs>
          <w:tab w:val="left" w:pos="426"/>
          <w:tab w:val="left" w:pos="709"/>
          <w:tab w:val="left" w:pos="993"/>
        </w:tabs>
        <w:rPr>
          <w:sz w:val="28"/>
          <w:szCs w:val="28"/>
        </w:rPr>
      </w:pPr>
    </w:p>
    <w:p w:rsidR="00ED2AA4" w:rsidRDefault="00ED2AA4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370C82" w:rsidRDefault="00370C82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ED2AA4" w:rsidRDefault="00DD4934">
      <w:pPr>
        <w:shd w:val="clear" w:color="auto" w:fill="FFFFFF"/>
        <w:jc w:val="both"/>
      </w:pPr>
      <w:r>
        <w:rPr>
          <w:color w:val="000000"/>
          <w:spacing w:val="-4"/>
          <w:w w:val="101"/>
          <w:sz w:val="28"/>
          <w:szCs w:val="28"/>
        </w:rPr>
        <w:t xml:space="preserve">Глава </w:t>
      </w:r>
    </w:p>
    <w:p w:rsidR="00ED2AA4" w:rsidRDefault="00DD4934">
      <w:pPr>
        <w:shd w:val="clear" w:color="auto" w:fill="FFFFFF"/>
        <w:jc w:val="both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муниципального образования</w:t>
      </w:r>
    </w:p>
    <w:p w:rsidR="00ED2AA4" w:rsidRDefault="00DD4934">
      <w:pPr>
        <w:shd w:val="clear" w:color="auto" w:fill="FFFFFF"/>
        <w:tabs>
          <w:tab w:val="left" w:pos="6270"/>
        </w:tabs>
        <w:jc w:val="both"/>
      </w:pPr>
      <w:r>
        <w:rPr>
          <w:color w:val="000000"/>
          <w:spacing w:val="-4"/>
          <w:w w:val="101"/>
          <w:sz w:val="28"/>
          <w:szCs w:val="28"/>
        </w:rPr>
        <w:t xml:space="preserve">Усть-Лабинский район </w:t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  <w:t xml:space="preserve">  </w:t>
      </w:r>
      <w:r w:rsidR="00370C82">
        <w:rPr>
          <w:color w:val="000000"/>
          <w:spacing w:val="-4"/>
          <w:w w:val="101"/>
          <w:sz w:val="28"/>
          <w:szCs w:val="28"/>
        </w:rPr>
        <w:t xml:space="preserve">     </w:t>
      </w:r>
      <w:r>
        <w:rPr>
          <w:color w:val="000000"/>
          <w:spacing w:val="-4"/>
          <w:w w:val="101"/>
          <w:sz w:val="28"/>
          <w:szCs w:val="28"/>
        </w:rPr>
        <w:t xml:space="preserve">С.А. </w:t>
      </w:r>
      <w:proofErr w:type="spellStart"/>
      <w:r>
        <w:rPr>
          <w:color w:val="000000"/>
          <w:spacing w:val="-4"/>
          <w:w w:val="101"/>
          <w:sz w:val="28"/>
          <w:szCs w:val="28"/>
        </w:rPr>
        <w:t>Гайнюченко</w:t>
      </w:r>
      <w:proofErr w:type="spellEnd"/>
    </w:p>
    <w:p w:rsidR="00ED2AA4" w:rsidRDefault="00DD4934">
      <w:pPr>
        <w:shd w:val="clear" w:color="auto" w:fill="FFFFFF"/>
        <w:ind w:firstLine="709"/>
        <w:jc w:val="both"/>
        <w:rPr>
          <w:sz w:val="28"/>
          <w:szCs w:val="28"/>
        </w:rPr>
      </w:pPr>
      <w:r>
        <w:br w:type="page"/>
      </w:r>
    </w:p>
    <w:p w:rsidR="00ED2AA4" w:rsidRDefault="00DD4934" w:rsidP="00370C82">
      <w:pPr>
        <w:widowControl w:val="0"/>
        <w:shd w:val="clear" w:color="auto" w:fill="FFFFFF"/>
        <w:ind w:firstLine="5387"/>
      </w:pPr>
      <w:r>
        <w:rPr>
          <w:sz w:val="28"/>
          <w:szCs w:val="28"/>
        </w:rPr>
        <w:lastRenderedPageBreak/>
        <w:t xml:space="preserve">Приложение </w:t>
      </w:r>
    </w:p>
    <w:p w:rsidR="00ED2AA4" w:rsidRDefault="00DD4934" w:rsidP="00370C82">
      <w:pPr>
        <w:shd w:val="clear" w:color="auto" w:fill="FFFFFF"/>
        <w:ind w:firstLine="5387"/>
      </w:pPr>
      <w:r>
        <w:rPr>
          <w:sz w:val="28"/>
          <w:szCs w:val="28"/>
        </w:rPr>
        <w:t>Утверждено</w:t>
      </w:r>
    </w:p>
    <w:p w:rsidR="00370C82" w:rsidRDefault="00DD4934" w:rsidP="00370C82">
      <w:pPr>
        <w:shd w:val="clear" w:color="auto" w:fill="FFFFFF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 w:rsidR="00ED2AA4" w:rsidRDefault="00DD4934" w:rsidP="00370C82">
      <w:pPr>
        <w:shd w:val="clear" w:color="auto" w:fill="FFFFFF"/>
        <w:ind w:firstLine="5387"/>
      </w:pPr>
      <w:r>
        <w:rPr>
          <w:sz w:val="28"/>
          <w:szCs w:val="28"/>
        </w:rPr>
        <w:t>муниципального образования</w:t>
      </w:r>
    </w:p>
    <w:p w:rsidR="00370C82" w:rsidRDefault="00DD4934" w:rsidP="00370C82">
      <w:pPr>
        <w:shd w:val="clear" w:color="auto" w:fill="FFFFFF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</w:t>
      </w:r>
    </w:p>
    <w:p w:rsidR="00ED2AA4" w:rsidRDefault="00DD4934" w:rsidP="00370C82">
      <w:pPr>
        <w:shd w:val="clear" w:color="auto" w:fill="FFFFFF"/>
        <w:ind w:firstLine="5387"/>
      </w:pPr>
      <w:proofErr w:type="spellStart"/>
      <w:r>
        <w:rPr>
          <w:sz w:val="28"/>
          <w:szCs w:val="28"/>
        </w:rPr>
        <w:t>от_____________№</w:t>
      </w:r>
      <w:proofErr w:type="spellEnd"/>
      <w:r>
        <w:rPr>
          <w:sz w:val="28"/>
          <w:szCs w:val="28"/>
        </w:rPr>
        <w:t>______</w:t>
      </w:r>
    </w:p>
    <w:p w:rsidR="00ED2AA4" w:rsidRDefault="00ED2AA4">
      <w:pPr>
        <w:shd w:val="clear" w:color="auto" w:fill="FFFFFF"/>
        <w:ind w:left="6293"/>
        <w:jc w:val="both"/>
        <w:rPr>
          <w:sz w:val="28"/>
          <w:szCs w:val="28"/>
        </w:rPr>
      </w:pPr>
    </w:p>
    <w:p w:rsidR="00ED2AA4" w:rsidRDefault="00ED2AA4">
      <w:pPr>
        <w:shd w:val="clear" w:color="auto" w:fill="FFFFFF"/>
        <w:ind w:left="6293"/>
        <w:jc w:val="both"/>
        <w:rPr>
          <w:sz w:val="28"/>
          <w:szCs w:val="28"/>
        </w:rPr>
      </w:pPr>
    </w:p>
    <w:p w:rsidR="00ED2AA4" w:rsidRDefault="00DD4934" w:rsidP="00370C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расположенных на территории сельских поселений муниципального образования Усть-Лабинский муниципальный район Краснодарского края, на 2025 год</w:t>
      </w:r>
    </w:p>
    <w:p w:rsidR="00ED2AA4" w:rsidRDefault="00ED2AA4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12"/>
        <w:gridCol w:w="7"/>
        <w:gridCol w:w="6539"/>
        <w:gridCol w:w="20"/>
        <w:gridCol w:w="1876"/>
      </w:tblGrid>
      <w:tr w:rsidR="00ED2AA4" w:rsidTr="00370C82"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370C82" w:rsidP="00370C82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9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D49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DD4934">
              <w:rPr>
                <w:sz w:val="28"/>
                <w:szCs w:val="28"/>
              </w:rPr>
              <w:t>/</w:t>
            </w:r>
            <w:proofErr w:type="spellStart"/>
            <w:r w:rsidR="00DD49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благоустройства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1 м(2) общей площади жилого и нежилого помещения в месяц, руб.</w:t>
            </w:r>
          </w:p>
        </w:tc>
      </w:tr>
      <w:tr w:rsidR="00ED2AA4" w:rsidTr="00370C82"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D2AA4" w:rsidRDefault="00ED2AA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от 21 до 50 лет, материал стен: кирпич, имеющие все виды благоустройства, без лифта и мусоропровода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25,92</w:t>
            </w:r>
          </w:p>
        </w:tc>
      </w:tr>
      <w:tr w:rsidR="00ED2AA4" w:rsidTr="00370C82"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D2AA4" w:rsidRDefault="00ED2AA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от 21 до 50 лет, материал стен: кирпич, имеющие частичные удобства (отсутствует хотя бы один из видов удобств)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25,92</w:t>
            </w:r>
          </w:p>
        </w:tc>
      </w:tr>
      <w:tr w:rsidR="00ED2AA4" w:rsidTr="00370C82"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D2AA4" w:rsidRDefault="00ED2AA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более 50 лет, материал стен: кирпич, имеющие все виды благоустройства (без лифта и мусоропровода)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25,92</w:t>
            </w:r>
          </w:p>
        </w:tc>
      </w:tr>
      <w:tr w:rsidR="00ED2AA4" w:rsidTr="00370C82"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D2AA4" w:rsidRDefault="00ED2AA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более 50 лет, материал стен: кирпич, имеющие частичные удобства (отсутствует хотя бы один из видов удобств)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D2AA4" w:rsidTr="00370C82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AA4" w:rsidRDefault="00DD4934" w:rsidP="00370C82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D2AA4" w:rsidRDefault="00ED2AA4" w:rsidP="00370C82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spacing w:val="2"/>
                <w:sz w:val="28"/>
                <w:szCs w:val="28"/>
              </w:rPr>
              <w:t>Многоквартирные</w:t>
            </w:r>
            <w:r>
              <w:rPr>
                <w:rStyle w:val="a5"/>
                <w:sz w:val="28"/>
                <w:szCs w:val="28"/>
              </w:rPr>
              <w:t xml:space="preserve"> дома со сроком эксплуатации до 20 лет, материал стен: шлакоблок, деревянные, смешанные, имеющие частичные удобства (отсутствует хотя бы один из видов удобств)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AA4" w:rsidRDefault="00DD4934" w:rsidP="00370C82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</w:tr>
      <w:tr w:rsidR="00ED2AA4" w:rsidTr="00370C82"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AA4" w:rsidRDefault="00DD4934" w:rsidP="00370C82">
            <w:pPr>
              <w:pStyle w:val="af0"/>
              <w:widowControl w:val="0"/>
              <w:jc w:val="right"/>
            </w:pPr>
            <w:r>
              <w:t>6.</w:t>
            </w:r>
          </w:p>
          <w:p w:rsidR="00ED2AA4" w:rsidRDefault="00ED2AA4" w:rsidP="00370C82">
            <w:pPr>
              <w:pStyle w:val="af0"/>
              <w:widowControl w:val="0"/>
              <w:jc w:val="right"/>
            </w:pPr>
          </w:p>
        </w:tc>
        <w:tc>
          <w:tcPr>
            <w:tcW w:w="6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AA4" w:rsidRDefault="00DD4934" w:rsidP="00370C82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lastRenderedPageBreak/>
              <w:t xml:space="preserve">Многоквартирные дома со сроком эксплуатации </w:t>
            </w:r>
            <w:r>
              <w:rPr>
                <w:rStyle w:val="a5"/>
                <w:sz w:val="28"/>
                <w:szCs w:val="28"/>
              </w:rPr>
              <w:lastRenderedPageBreak/>
              <w:t>более 50 лет, материал стен: шлакоблок, деревянные, смешанные, имеющие все виды благоустройства, без лифта и мусоропровода.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A4" w:rsidRDefault="00DD4934" w:rsidP="00370C82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</w:tr>
    </w:tbl>
    <w:p w:rsidR="00ED2AA4" w:rsidRDefault="00ED2AA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ED2AA4" w:rsidRDefault="00ED2AA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DD4934" w:rsidRDefault="00DD493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ED2AA4" w:rsidRDefault="00DD493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отдела ЖКХ, транспорта,</w:t>
      </w:r>
    </w:p>
    <w:p w:rsidR="00ED2AA4" w:rsidRDefault="00DD493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энергообеспечения и связи</w:t>
      </w:r>
    </w:p>
    <w:p w:rsidR="00ED2AA4" w:rsidRDefault="00DD493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администрации </w:t>
      </w:r>
      <w:proofErr w:type="gramStart"/>
      <w:r>
        <w:rPr>
          <w:spacing w:val="2"/>
          <w:sz w:val="28"/>
          <w:szCs w:val="28"/>
        </w:rPr>
        <w:t>муниципального</w:t>
      </w:r>
      <w:proofErr w:type="gramEnd"/>
    </w:p>
    <w:p w:rsidR="00ED2AA4" w:rsidRDefault="00DD493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образования </w:t>
      </w:r>
      <w:r w:rsidR="00370C82">
        <w:rPr>
          <w:spacing w:val="2"/>
          <w:sz w:val="28"/>
          <w:szCs w:val="28"/>
        </w:rPr>
        <w:t>Усть-Лабинский район</w:t>
      </w:r>
      <w:r w:rsidR="00370C82">
        <w:rPr>
          <w:spacing w:val="2"/>
          <w:sz w:val="28"/>
          <w:szCs w:val="28"/>
        </w:rPr>
        <w:tab/>
      </w:r>
      <w:r w:rsidR="00370C82">
        <w:rPr>
          <w:spacing w:val="2"/>
          <w:sz w:val="28"/>
          <w:szCs w:val="28"/>
        </w:rPr>
        <w:tab/>
      </w:r>
      <w:r w:rsidR="00370C82">
        <w:rPr>
          <w:spacing w:val="2"/>
          <w:sz w:val="28"/>
          <w:szCs w:val="28"/>
        </w:rPr>
        <w:tab/>
      </w:r>
      <w:r w:rsidR="00370C82">
        <w:rPr>
          <w:spacing w:val="2"/>
          <w:sz w:val="28"/>
          <w:szCs w:val="28"/>
        </w:rPr>
        <w:tab/>
        <w:t xml:space="preserve">        </w:t>
      </w:r>
      <w:r>
        <w:rPr>
          <w:spacing w:val="2"/>
          <w:sz w:val="28"/>
          <w:szCs w:val="28"/>
        </w:rPr>
        <w:t xml:space="preserve">А.Ю. </w:t>
      </w:r>
      <w:proofErr w:type="spellStart"/>
      <w:r>
        <w:rPr>
          <w:spacing w:val="2"/>
          <w:sz w:val="28"/>
          <w:szCs w:val="28"/>
        </w:rPr>
        <w:t>Котикова</w:t>
      </w:r>
      <w:proofErr w:type="spellEnd"/>
    </w:p>
    <w:sectPr w:rsidR="00ED2AA4" w:rsidSect="00DD4934">
      <w:footerReference w:type="default" r:id="rId11"/>
      <w:pgSz w:w="11906" w:h="16838"/>
      <w:pgMar w:top="1134" w:right="567" w:bottom="1134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34" w:rsidRDefault="00DD4934" w:rsidP="00ED2AA4">
      <w:r>
        <w:separator/>
      </w:r>
    </w:p>
  </w:endnote>
  <w:endnote w:type="continuationSeparator" w:id="1">
    <w:p w:rsidR="00DD4934" w:rsidRDefault="00DD4934" w:rsidP="00ED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34" w:rsidRDefault="00DD4934">
    <w:pPr>
      <w:pStyle w:val="Footer"/>
    </w:pPr>
    <w:r>
      <w:pict/>
    </w:r>
    <w:r>
      <w:pict>
        <v:shape id="Врезка1" o:spid="_x0000_s1025" type="#_x0000_m1026" style="position:absolute;margin-left:0;margin-top:.05pt;width:5.05pt;height:11.55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34" w:rsidRDefault="00DD4934" w:rsidP="00ED2AA4">
      <w:r>
        <w:separator/>
      </w:r>
    </w:p>
  </w:footnote>
  <w:footnote w:type="continuationSeparator" w:id="1">
    <w:p w:rsidR="00DD4934" w:rsidRDefault="00DD4934" w:rsidP="00ED2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2AA4"/>
    <w:rsid w:val="00370C82"/>
    <w:rsid w:val="00DD4934"/>
    <w:rsid w:val="00ED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basedOn w:val="a"/>
    <w:next w:val="a"/>
    <w:qFormat/>
    <w:rsid w:val="00ED2AA4"/>
    <w:pPr>
      <w:keepNext/>
      <w:jc w:val="center"/>
      <w:outlineLvl w:val="6"/>
    </w:pPr>
    <w:rPr>
      <w:sz w:val="28"/>
      <w:szCs w:val="20"/>
    </w:rPr>
  </w:style>
  <w:style w:type="character" w:customStyle="1" w:styleId="a3">
    <w:name w:val="Нижний колонтитул Знак"/>
    <w:basedOn w:val="a0"/>
    <w:qFormat/>
    <w:rsid w:val="00ED2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qFormat/>
    <w:rsid w:val="00ED2AA4"/>
    <w:rPr>
      <w:rFonts w:cs="Times New Roman"/>
    </w:rPr>
  </w:style>
  <w:style w:type="character" w:customStyle="1" w:styleId="a5">
    <w:name w:val="Основной текст Знак"/>
    <w:qFormat/>
    <w:rsid w:val="00ED2AA4"/>
    <w:rPr>
      <w:rFonts w:ascii="Times New Roman" w:hAnsi="Times New Roman" w:cs="Times New Roman"/>
      <w:sz w:val="26"/>
      <w:szCs w:val="26"/>
      <w:u w:val="none"/>
    </w:rPr>
  </w:style>
  <w:style w:type="character" w:styleId="a6">
    <w:name w:val="Hyperlink"/>
    <w:rsid w:val="00ED2AA4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ED2A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ED2AA4"/>
    <w:pPr>
      <w:spacing w:after="140" w:line="276" w:lineRule="auto"/>
    </w:pPr>
  </w:style>
  <w:style w:type="paragraph" w:styleId="a9">
    <w:name w:val="List"/>
    <w:basedOn w:val="a8"/>
    <w:rsid w:val="00ED2AA4"/>
    <w:rPr>
      <w:rFonts w:cs="Mangal"/>
    </w:rPr>
  </w:style>
  <w:style w:type="paragraph" w:customStyle="1" w:styleId="Caption">
    <w:name w:val="Caption"/>
    <w:basedOn w:val="a"/>
    <w:qFormat/>
    <w:rsid w:val="00ED2AA4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D2AA4"/>
    <w:pPr>
      <w:suppressLineNumbers/>
    </w:pPr>
    <w:rPr>
      <w:rFonts w:cs="Mangal"/>
    </w:rPr>
  </w:style>
  <w:style w:type="paragraph" w:styleId="ab">
    <w:name w:val="List Paragraph"/>
    <w:basedOn w:val="a"/>
    <w:qFormat/>
    <w:rsid w:val="00ED2A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qFormat/>
    <w:rsid w:val="00ED2AA4"/>
    <w:rPr>
      <w:b/>
      <w:bCs/>
      <w:sz w:val="20"/>
      <w:szCs w:val="20"/>
    </w:rPr>
  </w:style>
  <w:style w:type="paragraph" w:customStyle="1" w:styleId="ad">
    <w:name w:val="Колонтитул"/>
    <w:basedOn w:val="a"/>
    <w:qFormat/>
    <w:rsid w:val="00ED2AA4"/>
  </w:style>
  <w:style w:type="paragraph" w:customStyle="1" w:styleId="Footer">
    <w:name w:val="Footer"/>
    <w:basedOn w:val="a"/>
    <w:rsid w:val="00ED2AA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e">
    <w:name w:val="Нормальный"/>
    <w:qFormat/>
    <w:rsid w:val="00ED2AA4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ED2AA4"/>
    <w:pPr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hi-IN" w:bidi="hi-IN"/>
    </w:rPr>
  </w:style>
  <w:style w:type="paragraph" w:customStyle="1" w:styleId="af">
    <w:name w:val="Содержимое врезки"/>
    <w:basedOn w:val="a"/>
    <w:qFormat/>
    <w:rsid w:val="00ED2AA4"/>
  </w:style>
  <w:style w:type="paragraph" w:customStyle="1" w:styleId="af0">
    <w:name w:val="Содержимое таблицы"/>
    <w:basedOn w:val="a"/>
    <w:qFormat/>
    <w:rsid w:val="00ED2AA4"/>
    <w:pPr>
      <w:suppressLineNumbers/>
    </w:pPr>
  </w:style>
  <w:style w:type="paragraph" w:customStyle="1" w:styleId="af1">
    <w:name w:val="Заголовок таблицы"/>
    <w:basedOn w:val="af0"/>
    <w:qFormat/>
    <w:rsid w:val="00ED2AA4"/>
    <w:pPr>
      <w:jc w:val="center"/>
    </w:pPr>
    <w:rPr>
      <w:b/>
      <w:bCs/>
    </w:rPr>
  </w:style>
  <w:style w:type="paragraph" w:styleId="af2">
    <w:name w:val="Plain Text"/>
    <w:basedOn w:val="a"/>
    <w:qFormat/>
    <w:rsid w:val="00ED2AA4"/>
    <w:rPr>
      <w:rFonts w:ascii="Courier New" w:hAnsi="Courier New"/>
      <w:sz w:val="20"/>
      <w:szCs w:val="20"/>
    </w:rPr>
  </w:style>
  <w:style w:type="paragraph" w:styleId="af3">
    <w:name w:val="Title"/>
    <w:basedOn w:val="a"/>
    <w:next w:val="a"/>
    <w:qFormat/>
    <w:rsid w:val="00ED2AA4"/>
    <w:pPr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Агафонова Инна Владимировна</cp:lastModifiedBy>
  <cp:revision>22</cp:revision>
  <cp:lastPrinted>2025-01-29T12:57:00Z</cp:lastPrinted>
  <dcterms:created xsi:type="dcterms:W3CDTF">2018-10-02T13:16:00Z</dcterms:created>
  <dcterms:modified xsi:type="dcterms:W3CDTF">2025-02-13T12:50:00Z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