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FBC2" w14:textId="77777777" w:rsidR="00F63610" w:rsidRPr="00125195" w:rsidRDefault="00F63610" w:rsidP="00125195">
      <w:pPr>
        <w:ind w:right="-284"/>
        <w:jc w:val="center"/>
        <w:rPr>
          <w:sz w:val="28"/>
          <w:szCs w:val="28"/>
        </w:rPr>
      </w:pPr>
      <w:r w:rsidRPr="00125195">
        <w:rPr>
          <w:sz w:val="28"/>
          <w:szCs w:val="28"/>
        </w:rPr>
        <w:t>Информация</w:t>
      </w:r>
    </w:p>
    <w:p w14:paraId="540F0F2D" w14:textId="77777777" w:rsidR="00573EBB" w:rsidRPr="00125195" w:rsidRDefault="00573EBB" w:rsidP="00C730B6">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125195">
        <w:rPr>
          <w:rFonts w:ascii="Times New Roman" w:hAnsi="Times New Roman" w:cs="Times New Roman"/>
          <w:i w:val="0"/>
          <w:color w:val="auto"/>
          <w:sz w:val="28"/>
          <w:szCs w:val="28"/>
        </w:rPr>
        <w:t xml:space="preserve">о результатах </w:t>
      </w:r>
      <w:r w:rsidR="00C730B6">
        <w:rPr>
          <w:rFonts w:ascii="Times New Roman" w:hAnsi="Times New Roman" w:cs="Times New Roman"/>
          <w:i w:val="0"/>
          <w:color w:val="auto"/>
          <w:sz w:val="28"/>
          <w:szCs w:val="28"/>
        </w:rPr>
        <w:t>экспертно-аналитического</w:t>
      </w:r>
      <w:r w:rsidRPr="00125195">
        <w:rPr>
          <w:rFonts w:ascii="Times New Roman" w:hAnsi="Times New Roman" w:cs="Times New Roman"/>
          <w:i w:val="0"/>
          <w:color w:val="auto"/>
          <w:sz w:val="28"/>
          <w:szCs w:val="28"/>
        </w:rPr>
        <w:t xml:space="preserve"> мероприятия в </w:t>
      </w:r>
      <w:r w:rsidR="00C730B6">
        <w:rPr>
          <w:rFonts w:ascii="Times New Roman" w:hAnsi="Times New Roman" w:cs="Times New Roman"/>
          <w:i w:val="0"/>
          <w:color w:val="auto"/>
          <w:sz w:val="28"/>
          <w:szCs w:val="28"/>
          <w:lang w:eastAsia="ar-SA"/>
        </w:rPr>
        <w:t xml:space="preserve">администрации Усть-Лабинского городского </w:t>
      </w:r>
      <w:r w:rsidR="00750C8F">
        <w:rPr>
          <w:rFonts w:ascii="Times New Roman" w:hAnsi="Times New Roman" w:cs="Times New Roman"/>
          <w:i w:val="0"/>
          <w:color w:val="auto"/>
          <w:sz w:val="28"/>
          <w:szCs w:val="28"/>
          <w:lang w:eastAsia="ar-SA"/>
        </w:rPr>
        <w:t xml:space="preserve">поселения </w:t>
      </w:r>
      <w:r w:rsidR="00750C8F">
        <w:rPr>
          <w:rFonts w:ascii="Times New Roman" w:hAnsi="Times New Roman" w:cs="Times New Roman"/>
          <w:i w:val="0"/>
          <w:color w:val="auto"/>
          <w:sz w:val="28"/>
          <w:szCs w:val="28"/>
        </w:rPr>
        <w:t>Усть</w:t>
      </w:r>
      <w:r w:rsidRPr="00125195">
        <w:rPr>
          <w:rFonts w:ascii="Times New Roman" w:hAnsi="Times New Roman" w:cs="Times New Roman"/>
          <w:i w:val="0"/>
          <w:color w:val="auto"/>
          <w:sz w:val="28"/>
          <w:szCs w:val="28"/>
        </w:rPr>
        <w:t>-Лабинского района</w:t>
      </w:r>
    </w:p>
    <w:p w14:paraId="60C6190C" w14:textId="77777777" w:rsidR="006930B1" w:rsidRPr="00C35FBA" w:rsidRDefault="006930B1" w:rsidP="006930B1">
      <w:pPr>
        <w:rPr>
          <w:lang w:eastAsia="en-US"/>
        </w:rPr>
      </w:pPr>
    </w:p>
    <w:p w14:paraId="2ABBCA30" w14:textId="77777777" w:rsidR="00C730B6" w:rsidRDefault="00573EBB" w:rsidP="00C730B6">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w:t>
      </w:r>
      <w:r w:rsidR="00C730B6">
        <w:rPr>
          <w:sz w:val="28"/>
          <w:szCs w:val="28"/>
        </w:rPr>
        <w:t xml:space="preserve">экспертно-аналитическое </w:t>
      </w:r>
      <w:r w:rsidRPr="00C35FBA">
        <w:rPr>
          <w:sz w:val="28"/>
          <w:szCs w:val="28"/>
        </w:rPr>
        <w:t>мероприятие «</w:t>
      </w:r>
      <w:r w:rsidR="00C730B6" w:rsidRPr="00332038">
        <w:rPr>
          <w:iCs/>
          <w:sz w:val="28"/>
          <w:szCs w:val="28"/>
        </w:rPr>
        <w:t xml:space="preserve">Анализ соблюдения законности, эффективности и результативности использования бюджетных средств </w:t>
      </w:r>
      <w:r w:rsidR="00750C8F">
        <w:rPr>
          <w:iCs/>
          <w:sz w:val="28"/>
          <w:szCs w:val="28"/>
        </w:rPr>
        <w:t xml:space="preserve">                </w:t>
      </w:r>
      <w:r w:rsidR="00C730B6" w:rsidRPr="00332038">
        <w:rPr>
          <w:iCs/>
          <w:sz w:val="28"/>
          <w:szCs w:val="28"/>
        </w:rPr>
        <w:t>Усть-Лабинского городского поселения</w:t>
      </w:r>
      <w:r w:rsidR="00C730B6">
        <w:rPr>
          <w:iCs/>
          <w:sz w:val="28"/>
          <w:szCs w:val="28"/>
        </w:rPr>
        <w:t>,</w:t>
      </w:r>
      <w:r w:rsidR="00C730B6" w:rsidRPr="00332038">
        <w:rPr>
          <w:iCs/>
          <w:sz w:val="28"/>
          <w:szCs w:val="28"/>
        </w:rPr>
        <w:t xml:space="preserve"> выделенных в 2023 году на реализацию мероприятия </w:t>
      </w:r>
      <w:r w:rsidR="00C730B6" w:rsidRPr="00332038">
        <w:rPr>
          <w:sz w:val="28"/>
          <w:szCs w:val="28"/>
        </w:rPr>
        <w:t>«Реконструкция канализационного коллектора по ул.</w:t>
      </w:r>
      <w:r w:rsidR="00C730B6">
        <w:rPr>
          <w:sz w:val="28"/>
          <w:szCs w:val="28"/>
        </w:rPr>
        <w:t> </w:t>
      </w:r>
      <w:r w:rsidR="00C730B6" w:rsidRPr="00332038">
        <w:rPr>
          <w:sz w:val="28"/>
          <w:szCs w:val="28"/>
        </w:rPr>
        <w:t>Д.</w:t>
      </w:r>
      <w:r w:rsidR="00C730B6">
        <w:rPr>
          <w:sz w:val="28"/>
          <w:szCs w:val="28"/>
        </w:rPr>
        <w:t> </w:t>
      </w:r>
      <w:r w:rsidR="00C730B6" w:rsidRPr="00332038">
        <w:rPr>
          <w:sz w:val="28"/>
          <w:szCs w:val="28"/>
        </w:rPr>
        <w:t>Бед</w:t>
      </w:r>
      <w:r w:rsidR="00750C8F">
        <w:rPr>
          <w:sz w:val="28"/>
          <w:szCs w:val="28"/>
        </w:rPr>
        <w:t xml:space="preserve">ного в </w:t>
      </w:r>
      <w:r w:rsidR="00C730B6" w:rsidRPr="00332038">
        <w:rPr>
          <w:sz w:val="28"/>
          <w:szCs w:val="28"/>
        </w:rPr>
        <w:t>г. Усть-Лабинске (2 этап)</w:t>
      </w:r>
      <w:r w:rsidR="00C730B6" w:rsidRPr="00332038">
        <w:rPr>
          <w:sz w:val="28"/>
          <w:szCs w:val="28"/>
          <w:lang w:eastAsia="ar-SA"/>
        </w:rPr>
        <w:t>», в том числе аудит в сфере закупок в рамках государственной программы Краснодарского края «Развитие жилищно-коммунального хозяйства</w:t>
      </w:r>
      <w:r w:rsidRPr="00C35FBA">
        <w:rPr>
          <w:bCs/>
          <w:sz w:val="28"/>
          <w:szCs w:val="28"/>
        </w:rPr>
        <w:t>».</w:t>
      </w:r>
    </w:p>
    <w:p w14:paraId="01484B57" w14:textId="77777777" w:rsidR="00C730B6" w:rsidRDefault="00C730B6" w:rsidP="00C730B6">
      <w:pPr>
        <w:autoSpaceDE w:val="0"/>
        <w:autoSpaceDN w:val="0"/>
        <w:adjustRightInd w:val="0"/>
        <w:ind w:firstLine="567"/>
        <w:jc w:val="both"/>
        <w:rPr>
          <w:bCs/>
          <w:sz w:val="28"/>
          <w:szCs w:val="28"/>
        </w:rPr>
      </w:pPr>
      <w:r w:rsidRPr="00C730B6">
        <w:rPr>
          <w:sz w:val="28"/>
          <w:szCs w:val="28"/>
        </w:rPr>
        <w:t xml:space="preserve">Общий объем финансирования, предусмотренный бюджетом </w:t>
      </w:r>
      <w:r>
        <w:rPr>
          <w:sz w:val="28"/>
          <w:szCs w:val="28"/>
        </w:rPr>
        <w:t xml:space="preserve">                             </w:t>
      </w:r>
      <w:r w:rsidRPr="00C730B6">
        <w:rPr>
          <w:sz w:val="28"/>
          <w:szCs w:val="28"/>
        </w:rPr>
        <w:t xml:space="preserve">Усть-Лабинского городского поселения Усть-Лабинского района на финансовое обеспечение расходных обязательств, направленных на достижение результатов </w:t>
      </w:r>
      <w:r>
        <w:rPr>
          <w:sz w:val="28"/>
          <w:szCs w:val="28"/>
        </w:rPr>
        <w:t>по реализации мероприятия</w:t>
      </w:r>
      <w:r w:rsidRPr="00C730B6">
        <w:rPr>
          <w:sz w:val="28"/>
          <w:szCs w:val="28"/>
        </w:rPr>
        <w:t xml:space="preserve"> «</w:t>
      </w:r>
      <w:r w:rsidRPr="00332038">
        <w:rPr>
          <w:sz w:val="28"/>
          <w:szCs w:val="28"/>
        </w:rPr>
        <w:t>Реконструкция канализационного коллектора по ул.</w:t>
      </w:r>
      <w:r>
        <w:rPr>
          <w:sz w:val="28"/>
          <w:szCs w:val="28"/>
        </w:rPr>
        <w:t> </w:t>
      </w:r>
      <w:r w:rsidRPr="00332038">
        <w:rPr>
          <w:sz w:val="28"/>
          <w:szCs w:val="28"/>
        </w:rPr>
        <w:t>Д.</w:t>
      </w:r>
      <w:r>
        <w:rPr>
          <w:sz w:val="28"/>
          <w:szCs w:val="28"/>
        </w:rPr>
        <w:t> </w:t>
      </w:r>
      <w:r w:rsidRPr="00332038">
        <w:rPr>
          <w:sz w:val="28"/>
          <w:szCs w:val="28"/>
        </w:rPr>
        <w:t>Бед</w:t>
      </w:r>
      <w:r>
        <w:rPr>
          <w:sz w:val="28"/>
          <w:szCs w:val="28"/>
        </w:rPr>
        <w:t xml:space="preserve">ного в </w:t>
      </w:r>
      <w:r w:rsidRPr="00332038">
        <w:rPr>
          <w:sz w:val="28"/>
          <w:szCs w:val="28"/>
        </w:rPr>
        <w:t>г. Усть-Лабинске (2 этап)</w:t>
      </w:r>
      <w:r w:rsidRPr="00C730B6">
        <w:rPr>
          <w:sz w:val="28"/>
          <w:szCs w:val="28"/>
        </w:rPr>
        <w:t xml:space="preserve">», в целях софинансирования которых предоставлялась субсидия из бюджета Краснодарского края, в </w:t>
      </w:r>
      <w:r>
        <w:rPr>
          <w:sz w:val="28"/>
          <w:szCs w:val="28"/>
        </w:rPr>
        <w:t>2023 году</w:t>
      </w:r>
      <w:r w:rsidRPr="00C730B6">
        <w:rPr>
          <w:sz w:val="28"/>
          <w:szCs w:val="28"/>
        </w:rPr>
        <w:t xml:space="preserve"> составил в общей сумме </w:t>
      </w:r>
      <w:r w:rsidR="00750C8F">
        <w:rPr>
          <w:sz w:val="28"/>
          <w:szCs w:val="28"/>
        </w:rPr>
        <w:t>189 240,1</w:t>
      </w:r>
      <w:r w:rsidRPr="00C730B6">
        <w:rPr>
          <w:sz w:val="28"/>
          <w:szCs w:val="28"/>
        </w:rPr>
        <w:t> </w:t>
      </w:r>
      <w:r>
        <w:rPr>
          <w:sz w:val="28"/>
          <w:szCs w:val="28"/>
        </w:rPr>
        <w:t>тыс. </w:t>
      </w:r>
      <w:r w:rsidRPr="00C730B6">
        <w:rPr>
          <w:sz w:val="28"/>
          <w:szCs w:val="28"/>
        </w:rPr>
        <w:t>рублей</w:t>
      </w:r>
      <w:r w:rsidR="00750C8F">
        <w:rPr>
          <w:sz w:val="28"/>
          <w:szCs w:val="28"/>
        </w:rPr>
        <w:t xml:space="preserve">, </w:t>
      </w:r>
      <w:r>
        <w:rPr>
          <w:sz w:val="28"/>
          <w:szCs w:val="28"/>
        </w:rPr>
        <w:t xml:space="preserve">в том числе средства бюджетов: Краснодарского края – 179 778,1 тыс. рублей, Усть-Лабинского городского поселения – 9 462,0 тыс. рублей. </w:t>
      </w:r>
    </w:p>
    <w:p w14:paraId="4D7EE90D" w14:textId="74110C08" w:rsidR="00EA3BD1" w:rsidRPr="00EA3BD1" w:rsidRDefault="00C730B6" w:rsidP="00EA3BD1">
      <w:pPr>
        <w:autoSpaceDE w:val="0"/>
        <w:autoSpaceDN w:val="0"/>
        <w:adjustRightInd w:val="0"/>
        <w:ind w:firstLine="567"/>
        <w:jc w:val="both"/>
        <w:rPr>
          <w:sz w:val="28"/>
          <w:szCs w:val="28"/>
        </w:rPr>
      </w:pPr>
      <w:r w:rsidRPr="00C730B6">
        <w:rPr>
          <w:sz w:val="28"/>
          <w:szCs w:val="28"/>
        </w:rPr>
        <w:t xml:space="preserve">Общая сумма произведенных расходов составила </w:t>
      </w:r>
      <w:r w:rsidR="00D271AB">
        <w:rPr>
          <w:sz w:val="28"/>
          <w:szCs w:val="28"/>
        </w:rPr>
        <w:t>183 645,6</w:t>
      </w:r>
      <w:r w:rsidRPr="00C730B6">
        <w:rPr>
          <w:sz w:val="28"/>
          <w:szCs w:val="28"/>
        </w:rPr>
        <w:t xml:space="preserve"> тыс. </w:t>
      </w:r>
      <w:proofErr w:type="gramStart"/>
      <w:r w:rsidRPr="00C730B6">
        <w:rPr>
          <w:sz w:val="28"/>
          <w:szCs w:val="28"/>
        </w:rPr>
        <w:t>рублей,</w:t>
      </w:r>
      <w:r w:rsidR="00D271AB">
        <w:rPr>
          <w:sz w:val="28"/>
          <w:szCs w:val="28"/>
        </w:rPr>
        <w:t xml:space="preserve"> </w:t>
      </w:r>
      <w:r w:rsidR="00440CE0">
        <w:rPr>
          <w:sz w:val="28"/>
          <w:szCs w:val="28"/>
        </w:rPr>
        <w:t xml:space="preserve">  </w:t>
      </w:r>
      <w:proofErr w:type="gramEnd"/>
      <w:r w:rsidR="00440CE0">
        <w:rPr>
          <w:sz w:val="28"/>
          <w:szCs w:val="28"/>
        </w:rPr>
        <w:t xml:space="preserve">                </w:t>
      </w:r>
      <w:r w:rsidR="00D271AB">
        <w:rPr>
          <w:sz w:val="28"/>
          <w:szCs w:val="28"/>
        </w:rPr>
        <w:t>в том числе средства бюджетов: Краснодарского края – 174 463,3 тыс. рублей, Усть-Лабинского городского поселения – 9 182,3 тыс.</w:t>
      </w:r>
      <w:r w:rsidR="00440CE0">
        <w:rPr>
          <w:sz w:val="28"/>
          <w:szCs w:val="28"/>
        </w:rPr>
        <w:t> </w:t>
      </w:r>
      <w:r w:rsidR="00D271AB">
        <w:rPr>
          <w:sz w:val="28"/>
          <w:szCs w:val="28"/>
        </w:rPr>
        <w:t>рублей, или</w:t>
      </w:r>
      <w:r w:rsidRPr="00C730B6">
        <w:rPr>
          <w:sz w:val="28"/>
          <w:szCs w:val="28"/>
        </w:rPr>
        <w:t xml:space="preserve"> </w:t>
      </w:r>
      <w:r w:rsidR="00D271AB">
        <w:rPr>
          <w:sz w:val="28"/>
          <w:szCs w:val="28"/>
        </w:rPr>
        <w:t>97,0 </w:t>
      </w:r>
      <w:r w:rsidRPr="00C730B6">
        <w:rPr>
          <w:sz w:val="28"/>
          <w:szCs w:val="28"/>
        </w:rPr>
        <w:t>процентов от утвержденных бюджетных назначений.</w:t>
      </w:r>
    </w:p>
    <w:p w14:paraId="18BF6427" w14:textId="24FCAB1D" w:rsidR="00EA3BD1" w:rsidRDefault="00675FB5" w:rsidP="00EA3BD1">
      <w:pPr>
        <w:ind w:firstLine="567"/>
        <w:jc w:val="both"/>
        <w:rPr>
          <w:sz w:val="28"/>
          <w:szCs w:val="28"/>
        </w:rPr>
      </w:pPr>
      <w:r>
        <w:rPr>
          <w:sz w:val="28"/>
          <w:szCs w:val="28"/>
        </w:rPr>
        <w:t>Проверкой</w:t>
      </w:r>
      <w:r w:rsidR="00C730B6" w:rsidRPr="00C730B6">
        <w:rPr>
          <w:sz w:val="28"/>
          <w:szCs w:val="28"/>
        </w:rPr>
        <w:t xml:space="preserve"> установлены нарушения</w:t>
      </w:r>
      <w:r>
        <w:rPr>
          <w:sz w:val="28"/>
          <w:szCs w:val="28"/>
        </w:rPr>
        <w:t xml:space="preserve"> правил ведения бюджетного учета</w:t>
      </w:r>
      <w:r w:rsidR="00C730B6" w:rsidRPr="00C730B6">
        <w:rPr>
          <w:sz w:val="28"/>
          <w:szCs w:val="28"/>
        </w:rPr>
        <w:t>,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EA3BD1">
        <w:rPr>
          <w:sz w:val="28"/>
          <w:szCs w:val="28"/>
        </w:rPr>
        <w:t>, прочие нарушения и недостатки на общую сумму 339</w:t>
      </w:r>
      <w:r>
        <w:rPr>
          <w:sz w:val="28"/>
          <w:szCs w:val="28"/>
        </w:rPr>
        <w:t>,6 </w:t>
      </w:r>
      <w:r w:rsidR="001D6FF1">
        <w:rPr>
          <w:sz w:val="28"/>
          <w:szCs w:val="28"/>
        </w:rPr>
        <w:t>тыс. рубл</w:t>
      </w:r>
      <w:r w:rsidR="00440CE0">
        <w:rPr>
          <w:sz w:val="28"/>
          <w:szCs w:val="28"/>
        </w:rPr>
        <w:t>ей</w:t>
      </w:r>
      <w:r w:rsidR="001D6FF1">
        <w:rPr>
          <w:sz w:val="28"/>
          <w:szCs w:val="28"/>
        </w:rPr>
        <w:t>.</w:t>
      </w:r>
    </w:p>
    <w:p w14:paraId="0171F59A" w14:textId="77777777" w:rsidR="00EA3BD1" w:rsidRPr="001129CD" w:rsidRDefault="00675FB5" w:rsidP="00EA3BD1">
      <w:pPr>
        <w:ind w:firstLine="567"/>
        <w:jc w:val="both"/>
        <w:rPr>
          <w:sz w:val="28"/>
          <w:szCs w:val="28"/>
        </w:rPr>
      </w:pPr>
      <w:r>
        <w:rPr>
          <w:sz w:val="28"/>
          <w:szCs w:val="28"/>
        </w:rPr>
        <w:t>Объектом</w:t>
      </w:r>
      <w:r w:rsidR="00EA3BD1">
        <w:rPr>
          <w:sz w:val="28"/>
          <w:szCs w:val="28"/>
        </w:rPr>
        <w:t xml:space="preserve"> проверки разработан план мероприятий по устранению нарушений. Нарушения устранены в полном объеме.</w:t>
      </w:r>
    </w:p>
    <w:p w14:paraId="0BE7C8B9" w14:textId="77777777" w:rsidR="00EA3BD1" w:rsidRPr="00044104" w:rsidRDefault="00675FB5" w:rsidP="00EA3BD1">
      <w:pPr>
        <w:autoSpaceDE w:val="0"/>
        <w:autoSpaceDN w:val="0"/>
        <w:adjustRightInd w:val="0"/>
        <w:ind w:firstLine="567"/>
        <w:jc w:val="both"/>
        <w:rPr>
          <w:sz w:val="28"/>
          <w:szCs w:val="28"/>
        </w:rPr>
      </w:pPr>
      <w:r>
        <w:rPr>
          <w:sz w:val="28"/>
          <w:szCs w:val="28"/>
        </w:rPr>
        <w:t>Информация по результатам экспертно-аналитического мероприятия направлена в адрес главы Усть-Лабинского городского поселения                           Усть-</w:t>
      </w:r>
      <w:r w:rsidR="005D0C53">
        <w:rPr>
          <w:sz w:val="28"/>
          <w:szCs w:val="28"/>
        </w:rPr>
        <w:t>Лабинского района и председателя</w:t>
      </w:r>
      <w:r w:rsidR="00EA3BD1" w:rsidRPr="001129CD">
        <w:rPr>
          <w:sz w:val="28"/>
          <w:szCs w:val="28"/>
        </w:rPr>
        <w:t xml:space="preserve"> Совет</w:t>
      </w:r>
      <w:r>
        <w:rPr>
          <w:sz w:val="28"/>
          <w:szCs w:val="28"/>
        </w:rPr>
        <w:t>а</w:t>
      </w:r>
      <w:r w:rsidR="00EA3BD1" w:rsidRPr="001129CD">
        <w:rPr>
          <w:sz w:val="28"/>
          <w:szCs w:val="28"/>
        </w:rPr>
        <w:t xml:space="preserve"> </w:t>
      </w:r>
      <w:r w:rsidR="00EA3BD1">
        <w:rPr>
          <w:sz w:val="28"/>
          <w:szCs w:val="28"/>
        </w:rPr>
        <w:t xml:space="preserve">Усть-Лабинского городского </w:t>
      </w:r>
      <w:r w:rsidR="00EA3BD1" w:rsidRPr="001129CD">
        <w:rPr>
          <w:sz w:val="28"/>
          <w:szCs w:val="28"/>
        </w:rPr>
        <w:t>поселения Усть-Лабинского района.</w:t>
      </w:r>
    </w:p>
    <w:p w14:paraId="560C2864" w14:textId="77777777" w:rsidR="00C730B6" w:rsidRPr="00C730B6" w:rsidRDefault="00C730B6" w:rsidP="00C730B6">
      <w:pPr>
        <w:keepNext/>
        <w:keepLines/>
        <w:shd w:val="clear" w:color="auto" w:fill="FFFFFF"/>
        <w:tabs>
          <w:tab w:val="left" w:pos="709"/>
        </w:tabs>
        <w:spacing w:line="233" w:lineRule="auto"/>
        <w:ind w:firstLine="567"/>
        <w:jc w:val="both"/>
        <w:outlineLvl w:val="3"/>
        <w:rPr>
          <w:sz w:val="28"/>
          <w:szCs w:val="28"/>
        </w:rPr>
      </w:pPr>
    </w:p>
    <w:p w14:paraId="2B7658BD" w14:textId="77777777" w:rsidR="00573EBB" w:rsidRPr="00C730B6" w:rsidRDefault="00573EBB" w:rsidP="00C730B6">
      <w:pPr>
        <w:jc w:val="both"/>
        <w:rPr>
          <w:sz w:val="28"/>
          <w:szCs w:val="28"/>
        </w:rPr>
      </w:pPr>
    </w:p>
    <w:p w14:paraId="763702B4" w14:textId="77777777" w:rsidR="00FC02EE" w:rsidRPr="00C730B6" w:rsidRDefault="00FC02EE" w:rsidP="00FC02EE">
      <w:pPr>
        <w:jc w:val="both"/>
        <w:rPr>
          <w:sz w:val="28"/>
          <w:szCs w:val="28"/>
        </w:rPr>
      </w:pPr>
    </w:p>
    <w:sectPr w:rsidR="00FC02EE" w:rsidRPr="00C730B6" w:rsidSect="003108E9">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11B9" w14:textId="77777777" w:rsidR="00F53CB5" w:rsidRDefault="00F53CB5" w:rsidP="00125195">
      <w:r>
        <w:separator/>
      </w:r>
    </w:p>
  </w:endnote>
  <w:endnote w:type="continuationSeparator" w:id="0">
    <w:p w14:paraId="2E60C186" w14:textId="77777777" w:rsidR="00F53CB5" w:rsidRDefault="00F53CB5" w:rsidP="001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4035" w14:textId="77777777" w:rsidR="00F53CB5" w:rsidRDefault="00F53CB5" w:rsidP="00125195">
      <w:r>
        <w:separator/>
      </w:r>
    </w:p>
  </w:footnote>
  <w:footnote w:type="continuationSeparator" w:id="0">
    <w:p w14:paraId="0C7091B0" w14:textId="77777777" w:rsidR="00F53CB5" w:rsidRDefault="00F53CB5" w:rsidP="0012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C4"/>
    <w:rsid w:val="000012D7"/>
    <w:rsid w:val="00013EF9"/>
    <w:rsid w:val="0001615C"/>
    <w:rsid w:val="00023C44"/>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25195"/>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67868"/>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6FF1"/>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47CB"/>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C1593"/>
    <w:rsid w:val="002D00AE"/>
    <w:rsid w:val="002D2293"/>
    <w:rsid w:val="002D2A57"/>
    <w:rsid w:val="002D4835"/>
    <w:rsid w:val="002D50CD"/>
    <w:rsid w:val="002E1F44"/>
    <w:rsid w:val="002E304C"/>
    <w:rsid w:val="002E39FD"/>
    <w:rsid w:val="002F19C3"/>
    <w:rsid w:val="002F2A0E"/>
    <w:rsid w:val="002F2E36"/>
    <w:rsid w:val="002F6734"/>
    <w:rsid w:val="002F7E85"/>
    <w:rsid w:val="0030140A"/>
    <w:rsid w:val="00302BE5"/>
    <w:rsid w:val="00303CBC"/>
    <w:rsid w:val="00303DBF"/>
    <w:rsid w:val="0031014D"/>
    <w:rsid w:val="003108E9"/>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12EB"/>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4E24"/>
    <w:rsid w:val="00425076"/>
    <w:rsid w:val="00426A42"/>
    <w:rsid w:val="00431F2E"/>
    <w:rsid w:val="00432488"/>
    <w:rsid w:val="00433A97"/>
    <w:rsid w:val="00434B12"/>
    <w:rsid w:val="004372A3"/>
    <w:rsid w:val="00440C72"/>
    <w:rsid w:val="00440CE0"/>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4D5B"/>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9A0"/>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79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0C53"/>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5FB5"/>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1401"/>
    <w:rsid w:val="007233E7"/>
    <w:rsid w:val="007236BE"/>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0C8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B2E48"/>
    <w:rsid w:val="007C68D1"/>
    <w:rsid w:val="007C6DA4"/>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17082"/>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0B6"/>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271AB"/>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473E"/>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5417A"/>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A3BD1"/>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3CB5"/>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2EE"/>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9504"/>
  <w15:docId w15:val="{FF7E2DBB-8E37-4F6C-92CE-A9C7804B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 w:type="paragraph" w:styleId="a7">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8"/>
    <w:unhideWhenUsed/>
    <w:qFormat/>
    <w:rsid w:val="00125195"/>
    <w:rPr>
      <w:sz w:val="20"/>
      <w:szCs w:val="20"/>
    </w:rPr>
  </w:style>
  <w:style w:type="character" w:customStyle="1" w:styleId="a8">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7"/>
    <w:rsid w:val="00125195"/>
    <w:rPr>
      <w:lang w:eastAsia="ru-RU"/>
    </w:rPr>
  </w:style>
  <w:style w:type="character" w:styleId="a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12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19</cp:revision>
  <cp:lastPrinted>2024-12-11T12:37:00Z</cp:lastPrinted>
  <dcterms:created xsi:type="dcterms:W3CDTF">2024-05-03T08:01:00Z</dcterms:created>
  <dcterms:modified xsi:type="dcterms:W3CDTF">2024-12-17T09:30:00Z</dcterms:modified>
</cp:coreProperties>
</file>