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 Общая информация</w:t>
      </w: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1.1.Регулирующий</w:t>
      </w:r>
      <w:r w:rsidR="00D943B0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орган:</w:t>
      </w:r>
      <w:r w:rsidR="00D943B0" w:rsidRPr="00451575">
        <w:rPr>
          <w:sz w:val="28"/>
          <w:szCs w:val="28"/>
        </w:rPr>
        <w:t xml:space="preserve"> </w:t>
      </w:r>
      <w:r w:rsidR="00CE1803" w:rsidRPr="00451575">
        <w:rPr>
          <w:sz w:val="28"/>
          <w:szCs w:val="28"/>
        </w:rPr>
        <w:t xml:space="preserve">Управление образованием администрации муниципального образования </w:t>
      </w:r>
      <w:proofErr w:type="spellStart"/>
      <w:r w:rsidR="00CE1803" w:rsidRPr="00451575">
        <w:rPr>
          <w:sz w:val="28"/>
          <w:szCs w:val="28"/>
        </w:rPr>
        <w:t>Усть-Лабинский</w:t>
      </w:r>
      <w:proofErr w:type="spellEnd"/>
      <w:r w:rsidR="00CE1803" w:rsidRPr="00451575">
        <w:rPr>
          <w:sz w:val="28"/>
          <w:szCs w:val="28"/>
        </w:rPr>
        <w:t xml:space="preserve"> район</w:t>
      </w:r>
      <w:r w:rsidR="0015782B" w:rsidRPr="00451575">
        <w:rPr>
          <w:sz w:val="28"/>
          <w:szCs w:val="28"/>
        </w:rPr>
        <w:t>.</w:t>
      </w:r>
      <w:r w:rsidR="00CE1803" w:rsidRPr="00451575">
        <w:rPr>
          <w:sz w:val="28"/>
          <w:szCs w:val="28"/>
        </w:rPr>
        <w:t xml:space="preserve"> </w:t>
      </w:r>
    </w:p>
    <w:p w:rsidR="00CE1803" w:rsidRPr="00451575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Pr="00451575" w:rsidRDefault="009627B8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 w:rsidRPr="00451575">
        <w:rPr>
          <w:b/>
          <w:sz w:val="28"/>
          <w:szCs w:val="28"/>
        </w:rPr>
        <w:tab/>
      </w:r>
      <w:r w:rsidR="00592A63" w:rsidRPr="00451575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451575">
        <w:t xml:space="preserve"> </w:t>
      </w:r>
    </w:p>
    <w:p w:rsidR="0015782B" w:rsidRPr="00451575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451575">
        <w:tab/>
      </w:r>
      <w:proofErr w:type="gramStart"/>
      <w:r w:rsidR="009142FE" w:rsidRPr="0045157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9142FE" w:rsidRPr="00451575">
        <w:rPr>
          <w:sz w:val="28"/>
          <w:szCs w:val="28"/>
        </w:rPr>
        <w:t>Усть-Лабинский</w:t>
      </w:r>
      <w:proofErr w:type="spellEnd"/>
      <w:r w:rsidR="009142FE" w:rsidRPr="00451575">
        <w:rPr>
          <w:sz w:val="28"/>
          <w:szCs w:val="28"/>
        </w:rPr>
        <w:t xml:space="preserve"> район </w:t>
      </w:r>
      <w:r w:rsidR="00634979" w:rsidRPr="00451575">
        <w:rPr>
          <w:sz w:val="28"/>
          <w:szCs w:val="28"/>
        </w:rPr>
        <w:t xml:space="preserve">«О внесении изменения в постановление </w:t>
      </w:r>
      <w:r w:rsidR="009D2CA5" w:rsidRPr="0045157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9D2CA5" w:rsidRPr="00451575">
        <w:rPr>
          <w:sz w:val="28"/>
          <w:szCs w:val="28"/>
        </w:rPr>
        <w:t>Усть-Лабинский</w:t>
      </w:r>
      <w:proofErr w:type="spellEnd"/>
      <w:r w:rsidR="009D2CA5" w:rsidRPr="00451575">
        <w:rPr>
          <w:sz w:val="28"/>
          <w:szCs w:val="28"/>
        </w:rPr>
        <w:t xml:space="preserve"> район от 30 ноября 2023 г. № 1431 </w:t>
      </w:r>
      <w:r w:rsidR="009142FE" w:rsidRPr="00451575">
        <w:rPr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  <w:lang w:eastAsia="en-US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EA1883" w:rsidRPr="00451575">
        <w:rPr>
          <w:sz w:val="28"/>
          <w:szCs w:val="28"/>
        </w:rPr>
        <w:t xml:space="preserve"> (далее – </w:t>
      </w:r>
      <w:r w:rsidR="00E434FB">
        <w:rPr>
          <w:sz w:val="28"/>
          <w:szCs w:val="28"/>
        </w:rPr>
        <w:t>Порядок</w:t>
      </w:r>
      <w:r w:rsidR="00EA1883" w:rsidRPr="00451575">
        <w:rPr>
          <w:sz w:val="28"/>
          <w:szCs w:val="28"/>
        </w:rPr>
        <w:t>)</w:t>
      </w:r>
      <w:r w:rsidRPr="00451575">
        <w:rPr>
          <w:sz w:val="28"/>
          <w:szCs w:val="28"/>
        </w:rPr>
        <w:t>.</w:t>
      </w:r>
      <w:proofErr w:type="gramEnd"/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451575">
        <w:t xml:space="preserve"> </w:t>
      </w:r>
      <w:r w:rsidR="004D1DF8">
        <w:rPr>
          <w:sz w:val="28"/>
          <w:szCs w:val="28"/>
        </w:rPr>
        <w:t>июль</w:t>
      </w:r>
      <w:r w:rsidR="0015782B" w:rsidRPr="00451575">
        <w:rPr>
          <w:sz w:val="28"/>
          <w:szCs w:val="28"/>
        </w:rPr>
        <w:t xml:space="preserve"> 202</w:t>
      </w:r>
      <w:r w:rsidR="004D1DF8">
        <w:rPr>
          <w:sz w:val="28"/>
          <w:szCs w:val="28"/>
        </w:rPr>
        <w:t>5</w:t>
      </w:r>
      <w:r w:rsidR="0015782B" w:rsidRPr="00451575">
        <w:rPr>
          <w:sz w:val="28"/>
          <w:szCs w:val="28"/>
        </w:rPr>
        <w:t xml:space="preserve"> г.</w:t>
      </w:r>
    </w:p>
    <w:p w:rsidR="0015782B" w:rsidRPr="00451575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Pr="00451575" w:rsidRDefault="00592A63" w:rsidP="009627B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Pr="00451575" w:rsidRDefault="009142FE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Невозможность предоставления субсиди</w:t>
      </w:r>
      <w:r w:rsidR="0016594C">
        <w:rPr>
          <w:sz w:val="28"/>
          <w:szCs w:val="28"/>
        </w:rPr>
        <w:t>й</w:t>
      </w:r>
      <w:r w:rsidRPr="00451575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51575">
        <w:rPr>
          <w:bCs/>
          <w:sz w:val="28"/>
          <w:szCs w:val="28"/>
        </w:rPr>
        <w:t>муниципальных</w:t>
      </w:r>
      <w:r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CA2FD4" w:rsidRPr="00451575">
        <w:rPr>
          <w:sz w:val="28"/>
          <w:szCs w:val="28"/>
        </w:rPr>
        <w:t xml:space="preserve"> в связи с несоответствием порядка </w:t>
      </w:r>
      <w:r w:rsidR="0016594C">
        <w:rPr>
          <w:sz w:val="28"/>
          <w:szCs w:val="28"/>
        </w:rPr>
        <w:t xml:space="preserve">предоставления субсидий </w:t>
      </w:r>
      <w:r w:rsidR="00CA2FD4" w:rsidRPr="00451575">
        <w:rPr>
          <w:sz w:val="28"/>
          <w:szCs w:val="28"/>
        </w:rPr>
        <w:t>федеральному законодательству</w:t>
      </w:r>
      <w:r w:rsidR="00EA1883" w:rsidRPr="00451575">
        <w:rPr>
          <w:sz w:val="28"/>
          <w:szCs w:val="28"/>
        </w:rPr>
        <w:t>.</w:t>
      </w:r>
    </w:p>
    <w:p w:rsidR="008A7050" w:rsidRPr="00451575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51575" w:rsidRDefault="00D441C0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П</w:t>
      </w:r>
      <w:r w:rsidR="00406F80" w:rsidRPr="00451575">
        <w:rPr>
          <w:sz w:val="28"/>
          <w:szCs w:val="28"/>
        </w:rPr>
        <w:t>редоставлени</w:t>
      </w:r>
      <w:r w:rsidR="00A76F7D" w:rsidRPr="00451575">
        <w:rPr>
          <w:sz w:val="28"/>
          <w:szCs w:val="28"/>
        </w:rPr>
        <w:t>е</w:t>
      </w:r>
      <w:r w:rsidR="00406F80" w:rsidRPr="00451575">
        <w:rPr>
          <w:sz w:val="28"/>
          <w:szCs w:val="28"/>
        </w:rPr>
        <w:t xml:space="preserve"> </w:t>
      </w:r>
      <w:r w:rsidR="009142FE" w:rsidRPr="00451575">
        <w:rPr>
          <w:sz w:val="28"/>
          <w:szCs w:val="28"/>
        </w:rPr>
        <w:t>субсиди</w:t>
      </w:r>
      <w:r w:rsidR="003E6EE9">
        <w:rPr>
          <w:sz w:val="28"/>
          <w:szCs w:val="28"/>
        </w:rPr>
        <w:t>й</w:t>
      </w:r>
      <w:r w:rsidR="009142FE" w:rsidRPr="00451575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D441C0" w:rsidRPr="00451575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806F82" w:rsidRDefault="00806F82" w:rsidP="00806F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предполагается внесение изменений  в порядок предоставления  субсидии юридическим лицам, </w:t>
      </w:r>
      <w:r w:rsidRPr="00451575">
        <w:rPr>
          <w:sz w:val="28"/>
          <w:szCs w:val="28"/>
        </w:rPr>
        <w:t xml:space="preserve">индивидуальным предпринимателям, физическим лицам – производителям товаров, работ, </w:t>
      </w:r>
      <w:r w:rsidRPr="00451575">
        <w:rPr>
          <w:sz w:val="28"/>
          <w:szCs w:val="28"/>
        </w:rPr>
        <w:lastRenderedPageBreak/>
        <w:t xml:space="preserve">услуг на оплату соглашения о финансовом обеспечении затрат, связанных с оказанием </w:t>
      </w:r>
      <w:r w:rsidRPr="00451575">
        <w:rPr>
          <w:bCs/>
          <w:sz w:val="28"/>
          <w:szCs w:val="28"/>
        </w:rPr>
        <w:t>муниципальных</w:t>
      </w:r>
      <w:r w:rsidRPr="00451575">
        <w:rPr>
          <w:sz w:val="28"/>
          <w:szCs w:val="28"/>
        </w:rPr>
        <w:t xml:space="preserve"> услуг в социальной сфере</w:t>
      </w:r>
      <w:r>
        <w:rPr>
          <w:sz w:val="28"/>
          <w:szCs w:val="28"/>
        </w:rPr>
        <w:t>:</w:t>
      </w:r>
    </w:p>
    <w:p w:rsidR="00806F82" w:rsidRDefault="00806F82" w:rsidP="00806F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A209E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sz w:val="28"/>
          <w:szCs w:val="28"/>
        </w:rPr>
        <w:t>р</w:t>
      </w:r>
      <w:r w:rsidRPr="008A209E">
        <w:rPr>
          <w:sz w:val="28"/>
          <w:szCs w:val="28"/>
        </w:rPr>
        <w:t xml:space="preserve">ешением Совета муниципального образования </w:t>
      </w:r>
      <w:proofErr w:type="spellStart"/>
      <w:r w:rsidRPr="008A209E">
        <w:rPr>
          <w:sz w:val="28"/>
          <w:szCs w:val="28"/>
        </w:rPr>
        <w:t>Усть-Лабинский</w:t>
      </w:r>
      <w:proofErr w:type="spellEnd"/>
      <w:r w:rsidRPr="008A209E">
        <w:rPr>
          <w:sz w:val="28"/>
          <w:szCs w:val="28"/>
        </w:rPr>
        <w:t xml:space="preserve"> район о бюджете муниципального образования </w:t>
      </w:r>
      <w:proofErr w:type="spellStart"/>
      <w:r w:rsidRPr="008A209E">
        <w:rPr>
          <w:sz w:val="28"/>
          <w:szCs w:val="28"/>
        </w:rPr>
        <w:t>Усть-Лабинский</w:t>
      </w:r>
      <w:proofErr w:type="spellEnd"/>
      <w:r w:rsidRPr="008A2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8A209E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Краснодарского края </w:t>
      </w:r>
      <w:r w:rsidRPr="008A209E"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текущий</w:t>
      </w:r>
      <w:r w:rsidRPr="008A209E">
        <w:rPr>
          <w:color w:val="000000"/>
          <w:sz w:val="28"/>
          <w:szCs w:val="28"/>
        </w:rPr>
        <w:t xml:space="preserve"> финансовый год и плановый период</w:t>
      </w:r>
      <w:r w:rsidRPr="008A209E">
        <w:rPr>
          <w:sz w:val="28"/>
          <w:szCs w:val="28"/>
        </w:rPr>
        <w:t xml:space="preserve"> и доведенных на цели, указанные в пункте 2 настоящего Порядка, уполномоченному органу</w:t>
      </w:r>
      <w:r w:rsidRPr="00787E36">
        <w:rPr>
          <w:sz w:val="28"/>
          <w:szCs w:val="28"/>
        </w:rPr>
        <w:t xml:space="preserve">, на основании соглашения </w:t>
      </w:r>
      <w:r w:rsidRPr="009A1BBB">
        <w:rPr>
          <w:sz w:val="28"/>
          <w:szCs w:val="28"/>
        </w:rPr>
        <w:t xml:space="preserve">о </w:t>
      </w:r>
      <w:r w:rsidRPr="009A1BBB">
        <w:rPr>
          <w:color w:val="3B3B3B"/>
          <w:sz w:val="28"/>
          <w:szCs w:val="28"/>
          <w:shd w:val="clear" w:color="auto" w:fill="FFFFFF"/>
        </w:rPr>
        <w:t>финансовом обеспечении</w:t>
      </w:r>
      <w:r w:rsidRPr="009A1BBB">
        <w:rPr>
          <w:color w:val="3B3B3B"/>
          <w:sz w:val="23"/>
          <w:szCs w:val="23"/>
          <w:shd w:val="clear" w:color="auto" w:fill="FFFFFF"/>
        </w:rPr>
        <w:t xml:space="preserve"> </w:t>
      </w:r>
      <w:r w:rsidRPr="009A1BBB">
        <w:rPr>
          <w:sz w:val="28"/>
          <w:szCs w:val="28"/>
        </w:rPr>
        <w:t>за</w:t>
      </w:r>
      <w:r w:rsidRPr="00787E36">
        <w:rPr>
          <w:sz w:val="28"/>
          <w:szCs w:val="28"/>
        </w:rPr>
        <w:t>трат, связанных</w:t>
      </w:r>
      <w:r>
        <w:rPr>
          <w:sz w:val="28"/>
          <w:szCs w:val="28"/>
        </w:rPr>
        <w:t xml:space="preserve"> </w:t>
      </w:r>
      <w:r w:rsidRPr="00787E36">
        <w:rPr>
          <w:sz w:val="28"/>
          <w:szCs w:val="28"/>
        </w:rPr>
        <w:t>с оказанием муниципальных услуг в социальной сфере в соответствии с</w:t>
      </w:r>
      <w:proofErr w:type="gramEnd"/>
      <w:r w:rsidRPr="00787E36">
        <w:rPr>
          <w:sz w:val="28"/>
          <w:szCs w:val="28"/>
        </w:rPr>
        <w:t xml:space="preserve"> социальным сертификатом на получение муниципальной услуги в социальной сфере, заключенного в </w:t>
      </w:r>
      <w:r>
        <w:rPr>
          <w:sz w:val="28"/>
          <w:szCs w:val="28"/>
        </w:rPr>
        <w:t>соответствии со</w:t>
      </w:r>
      <w:r w:rsidRPr="00787E36">
        <w:rPr>
          <w:sz w:val="28"/>
          <w:szCs w:val="28"/>
        </w:rPr>
        <w:t xml:space="preserve"> статьей 21 Федерального закона № 189-ФЗ (далее – соглашение)</w:t>
      </w:r>
      <w:r>
        <w:rPr>
          <w:sz w:val="28"/>
          <w:szCs w:val="28"/>
        </w:rPr>
        <w:t>.</w:t>
      </w:r>
    </w:p>
    <w:p w:rsidR="00806F82" w:rsidRDefault="00806F82" w:rsidP="00806F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697A">
        <w:rPr>
          <w:sz w:val="28"/>
          <w:szCs w:val="28"/>
        </w:rPr>
        <w:t xml:space="preserve">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Pr="00544138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Pr="00544138">
        <w:rPr>
          <w:iCs/>
          <w:sz w:val="28"/>
          <w:szCs w:val="28"/>
        </w:rPr>
        <w:t>общеразвивающих</w:t>
      </w:r>
      <w:proofErr w:type="spellEnd"/>
      <w:r w:rsidRPr="00544138">
        <w:rPr>
          <w:iCs/>
          <w:sz w:val="28"/>
          <w:szCs w:val="28"/>
        </w:rPr>
        <w:t xml:space="preserve"> программ</w:t>
      </w:r>
      <w:r>
        <w:rPr>
          <w:iCs/>
          <w:sz w:val="28"/>
          <w:szCs w:val="28"/>
        </w:rPr>
        <w:t xml:space="preserve">», утвержденными </w:t>
      </w:r>
      <w:r>
        <w:rPr>
          <w:sz w:val="28"/>
          <w:szCs w:val="28"/>
        </w:rPr>
        <w:t>правовым актом уполномоченного органа</w:t>
      </w:r>
      <w:r>
        <w:rPr>
          <w:iCs/>
          <w:sz w:val="28"/>
          <w:szCs w:val="28"/>
        </w:rPr>
        <w:t xml:space="preserve"> (далее – Требования </w:t>
      </w:r>
      <w:r w:rsidRPr="00544138">
        <w:rPr>
          <w:iCs/>
          <w:sz w:val="28"/>
          <w:szCs w:val="28"/>
        </w:rPr>
        <w:t>к условиям и порядку</w:t>
      </w:r>
      <w:r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</w:t>
      </w:r>
      <w:r w:rsidRPr="005E308F">
        <w:rPr>
          <w:sz w:val="28"/>
          <w:szCs w:val="28"/>
        </w:rPr>
        <w:t>, в объеме, определенном соглашением</w:t>
      </w:r>
      <w:r>
        <w:rPr>
          <w:sz w:val="28"/>
          <w:szCs w:val="28"/>
        </w:rPr>
        <w:t>.</w:t>
      </w:r>
    </w:p>
    <w:p w:rsidR="00806F82" w:rsidRDefault="00806F82" w:rsidP="00806F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57152">
        <w:rPr>
          <w:sz w:val="28"/>
          <w:szCs w:val="28"/>
        </w:rPr>
        <w:t xml:space="preserve"> </w:t>
      </w:r>
      <w:proofErr w:type="gramStart"/>
      <w:r w:rsidRPr="00891CA1">
        <w:rPr>
          <w:sz w:val="28"/>
          <w:szCs w:val="28"/>
        </w:rPr>
        <w:t xml:space="preserve">Получатель субсидии </w:t>
      </w:r>
      <w:r>
        <w:rPr>
          <w:sz w:val="28"/>
          <w:szCs w:val="28"/>
        </w:rPr>
        <w:t xml:space="preserve">ежемесячно </w:t>
      </w:r>
      <w:r w:rsidRPr="00891CA1">
        <w:rPr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sz w:val="28"/>
          <w:szCs w:val="28"/>
        </w:rPr>
        <w:t xml:space="preserve"> и в порядке</w:t>
      </w:r>
      <w:r w:rsidRPr="00891CA1">
        <w:rPr>
          <w:sz w:val="28"/>
          <w:szCs w:val="28"/>
        </w:rPr>
        <w:t>, определенн</w:t>
      </w:r>
      <w:r>
        <w:rPr>
          <w:sz w:val="28"/>
          <w:szCs w:val="28"/>
        </w:rPr>
        <w:t>ым соглашением</w:t>
      </w:r>
      <w:r w:rsidRPr="00891CA1">
        <w:rPr>
          <w:sz w:val="28"/>
          <w:szCs w:val="28"/>
        </w:rPr>
        <w:t xml:space="preserve"> (далее - отчет),</w:t>
      </w:r>
      <w:r>
        <w:rPr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sz w:val="28"/>
          <w:szCs w:val="28"/>
        </w:rPr>
        <w:t>.</w:t>
      </w:r>
      <w:proofErr w:type="gramEnd"/>
    </w:p>
    <w:p w:rsidR="00806F82" w:rsidRDefault="00806F82" w:rsidP="00806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105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AE1054">
        <w:rPr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sz w:val="28"/>
          <w:szCs w:val="28"/>
        </w:rPr>
        <w:t>№</w:t>
      </w:r>
      <w:r w:rsidRPr="00AE1054">
        <w:rPr>
          <w:sz w:val="28"/>
          <w:szCs w:val="28"/>
        </w:rPr>
        <w:t xml:space="preserve"> 189-ФЗ.</w:t>
      </w:r>
    </w:p>
    <w:p w:rsidR="00806F82" w:rsidRDefault="00806F82" w:rsidP="00806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Заключение соглашения </w:t>
      </w:r>
      <w:r w:rsidRPr="00C30A6B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sz w:val="28"/>
          <w:szCs w:val="28"/>
        </w:rPr>
        <w:t xml:space="preserve">не </w:t>
      </w:r>
      <w:r w:rsidRPr="00C30A6B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806F82" w:rsidRPr="00451575" w:rsidRDefault="00806F82" w:rsidP="00806F8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6. С 1 января 2026 года и</w:t>
      </w:r>
      <w:r w:rsidRPr="00152585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 в порядке и в сроки, определенные Министерством финансов Российской Федерации.</w:t>
      </w:r>
    </w:p>
    <w:p w:rsidR="006119BC" w:rsidRPr="00451575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1.6.1. Степень регулирующего воздействия:</w:t>
      </w:r>
      <w:r w:rsidRPr="00451575">
        <w:rPr>
          <w:sz w:val="28"/>
          <w:szCs w:val="28"/>
        </w:rPr>
        <w:t xml:space="preserve"> </w:t>
      </w:r>
      <w:r w:rsidR="00ED7F45" w:rsidRPr="00451575">
        <w:rPr>
          <w:sz w:val="28"/>
          <w:szCs w:val="28"/>
        </w:rPr>
        <w:t>средняя</w:t>
      </w:r>
      <w:r w:rsidR="00C065EC" w:rsidRPr="00451575">
        <w:rPr>
          <w:sz w:val="28"/>
          <w:szCs w:val="28"/>
        </w:rPr>
        <w:t>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Обоснование степени регулирующего воздействия</w:t>
      </w:r>
      <w:r w:rsidRPr="00451575">
        <w:rPr>
          <w:sz w:val="28"/>
          <w:szCs w:val="28"/>
        </w:rPr>
        <w:t>:</w:t>
      </w:r>
    </w:p>
    <w:p w:rsidR="00592A63" w:rsidRPr="00451575" w:rsidRDefault="006119BC" w:rsidP="00E000B8">
      <w:pPr>
        <w:autoSpaceDE w:val="0"/>
        <w:autoSpaceDN w:val="0"/>
        <w:adjustRightInd w:val="0"/>
        <w:ind w:firstLine="708"/>
        <w:jc w:val="both"/>
      </w:pPr>
      <w:r w:rsidRPr="00451575">
        <w:rPr>
          <w:sz w:val="28"/>
          <w:szCs w:val="28"/>
        </w:rPr>
        <w:t xml:space="preserve">Проект постановления содержит </w:t>
      </w:r>
      <w:r w:rsidR="00E000B8" w:rsidRPr="00451575">
        <w:rPr>
          <w:sz w:val="28"/>
          <w:szCs w:val="28"/>
        </w:rPr>
        <w:t xml:space="preserve">положения, </w:t>
      </w:r>
      <w:r w:rsidR="007128F9" w:rsidRPr="00451575">
        <w:rPr>
          <w:sz w:val="28"/>
          <w:szCs w:val="28"/>
        </w:rPr>
        <w:t xml:space="preserve">изменяющие ранее предусмотренные НПА обязанности </w:t>
      </w:r>
      <w:r w:rsidR="00E000B8" w:rsidRPr="00451575">
        <w:rPr>
          <w:sz w:val="28"/>
          <w:szCs w:val="28"/>
        </w:rPr>
        <w:t>для субъектов предпринимательской и иной экономической деятельности.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451575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Баженова Алла Алексеевна, начальник управления образованием</w:t>
      </w:r>
      <w:r w:rsidR="000F1E5C" w:rsidRPr="00451575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0F1E5C" w:rsidRPr="00451575">
        <w:rPr>
          <w:sz w:val="28"/>
          <w:szCs w:val="28"/>
        </w:rPr>
        <w:t>Усть-Лабинский</w:t>
      </w:r>
      <w:proofErr w:type="spellEnd"/>
      <w:r w:rsidR="000F1E5C" w:rsidRPr="00451575">
        <w:rPr>
          <w:sz w:val="28"/>
          <w:szCs w:val="28"/>
        </w:rPr>
        <w:t xml:space="preserve"> район</w:t>
      </w:r>
      <w:r w:rsidR="00A35A4D" w:rsidRPr="00451575">
        <w:rPr>
          <w:sz w:val="28"/>
          <w:szCs w:val="28"/>
        </w:rPr>
        <w:t xml:space="preserve">. </w:t>
      </w:r>
    </w:p>
    <w:p w:rsidR="00A35A4D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Тел.:</w:t>
      </w:r>
      <w:r w:rsidR="00A35A4D" w:rsidRPr="00451575">
        <w:rPr>
          <w:sz w:val="28"/>
          <w:szCs w:val="28"/>
        </w:rPr>
        <w:t xml:space="preserve"> 4-09-94.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Адрес электронной почты: </w:t>
      </w:r>
      <w:proofErr w:type="spellStart"/>
      <w:r w:rsidR="004D1DF8" w:rsidRPr="004D1DF8">
        <w:rPr>
          <w:sz w:val="28"/>
          <w:szCs w:val="28"/>
          <w:lang w:val="en-US"/>
        </w:rPr>
        <w:t>uo</w:t>
      </w:r>
      <w:proofErr w:type="spellEnd"/>
      <w:r w:rsidR="004D1DF8" w:rsidRPr="004D1DF8">
        <w:rPr>
          <w:sz w:val="28"/>
          <w:szCs w:val="28"/>
        </w:rPr>
        <w:t>-</w:t>
      </w:r>
      <w:proofErr w:type="spellStart"/>
      <w:r w:rsidR="004D1DF8" w:rsidRPr="004D1DF8">
        <w:rPr>
          <w:sz w:val="28"/>
          <w:szCs w:val="28"/>
          <w:lang w:val="en-US"/>
        </w:rPr>
        <w:t>ustlab</w:t>
      </w:r>
      <w:proofErr w:type="spellEnd"/>
      <w:r w:rsidR="004D1DF8" w:rsidRPr="004D1DF8">
        <w:rPr>
          <w:sz w:val="28"/>
          <w:szCs w:val="28"/>
        </w:rPr>
        <w:t>@</w:t>
      </w:r>
      <w:proofErr w:type="spellStart"/>
      <w:r w:rsidR="004D1DF8" w:rsidRPr="004D1DF8">
        <w:rPr>
          <w:sz w:val="28"/>
          <w:szCs w:val="28"/>
          <w:lang w:val="en-US"/>
        </w:rPr>
        <w:t>amoulr</w:t>
      </w:r>
      <w:proofErr w:type="spellEnd"/>
      <w:r w:rsidR="004D1DF8" w:rsidRPr="004D1DF8">
        <w:rPr>
          <w:sz w:val="28"/>
          <w:szCs w:val="28"/>
        </w:rPr>
        <w:t>.</w:t>
      </w:r>
      <w:proofErr w:type="spellStart"/>
      <w:r w:rsidR="004D1DF8" w:rsidRPr="004D1DF8">
        <w:rPr>
          <w:sz w:val="28"/>
          <w:szCs w:val="28"/>
          <w:lang w:val="en-US"/>
        </w:rPr>
        <w:t>ru</w:t>
      </w:r>
      <w:proofErr w:type="spellEnd"/>
    </w:p>
    <w:p w:rsidR="009B5859" w:rsidRPr="00451575" w:rsidRDefault="009B5859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регулирование</w:t>
      </w:r>
      <w:r w:rsidRPr="00451575">
        <w:rPr>
          <w:sz w:val="28"/>
          <w:szCs w:val="28"/>
        </w:rPr>
        <w:t>:</w:t>
      </w:r>
    </w:p>
    <w:p w:rsidR="00991926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2.1. Формулировка проблемы:</w:t>
      </w:r>
      <w:r w:rsidR="00200C53" w:rsidRPr="00451575">
        <w:rPr>
          <w:sz w:val="28"/>
          <w:szCs w:val="28"/>
        </w:rPr>
        <w:t xml:space="preserve"> </w:t>
      </w:r>
    </w:p>
    <w:p w:rsidR="008D55A6" w:rsidRPr="00451575" w:rsidRDefault="00200C53" w:rsidP="008D55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Невозможность предостав</w:t>
      </w:r>
      <w:r w:rsidR="008D55A6" w:rsidRPr="00451575">
        <w:rPr>
          <w:sz w:val="28"/>
          <w:szCs w:val="28"/>
        </w:rPr>
        <w:t>ления</w:t>
      </w:r>
      <w:r w:rsidRPr="00451575">
        <w:rPr>
          <w:sz w:val="28"/>
          <w:szCs w:val="28"/>
        </w:rPr>
        <w:t xml:space="preserve"> субсиди</w:t>
      </w:r>
      <w:r w:rsidR="00D92B1A">
        <w:rPr>
          <w:sz w:val="28"/>
          <w:szCs w:val="28"/>
        </w:rPr>
        <w:t xml:space="preserve">й </w:t>
      </w:r>
      <w:r w:rsidRPr="00451575">
        <w:rPr>
          <w:sz w:val="28"/>
          <w:szCs w:val="28"/>
        </w:rPr>
        <w:t>юридическим лицам, индивидуальным предпринимателям</w:t>
      </w:r>
      <w:r w:rsidR="009142FE" w:rsidRPr="00451575">
        <w:rPr>
          <w:sz w:val="28"/>
          <w:szCs w:val="28"/>
        </w:rPr>
        <w:t xml:space="preserve">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8D55A6" w:rsidRPr="00451575">
        <w:rPr>
          <w:sz w:val="28"/>
          <w:szCs w:val="28"/>
        </w:rPr>
        <w:t xml:space="preserve"> в связи с несоответствием порядка </w:t>
      </w:r>
      <w:r w:rsidR="00053E72">
        <w:rPr>
          <w:sz w:val="28"/>
          <w:szCs w:val="28"/>
        </w:rPr>
        <w:t xml:space="preserve">предоставления субсидий </w:t>
      </w:r>
      <w:r w:rsidR="008D55A6" w:rsidRPr="00451575">
        <w:rPr>
          <w:sz w:val="28"/>
          <w:szCs w:val="28"/>
        </w:rPr>
        <w:t>федеральному законодательству.</w:t>
      </w:r>
    </w:p>
    <w:p w:rsidR="005569F5" w:rsidRPr="0045157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451575">
        <w:rPr>
          <w:b/>
          <w:sz w:val="28"/>
          <w:szCs w:val="28"/>
        </w:rPr>
        <w:t xml:space="preserve"> </w:t>
      </w:r>
    </w:p>
    <w:p w:rsidR="00C40700" w:rsidRPr="00451575" w:rsidRDefault="00053E72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Проблема возникла в связи с </w:t>
      </w:r>
      <w:r w:rsidR="007E7BAC">
        <w:rPr>
          <w:sz w:val="28"/>
          <w:szCs w:val="28"/>
        </w:rPr>
        <w:t>внесением изменений в</w:t>
      </w:r>
      <w:r w:rsidR="005E74DC" w:rsidRPr="00451575">
        <w:rPr>
          <w:sz w:val="28"/>
          <w:szCs w:val="28"/>
        </w:rPr>
        <w:t xml:space="preserve"> </w:t>
      </w:r>
      <w:r w:rsidR="007E7BAC">
        <w:rPr>
          <w:rFonts w:eastAsia="Calibri"/>
          <w:sz w:val="28"/>
          <w:szCs w:val="28"/>
        </w:rPr>
        <w:t xml:space="preserve">ч.2 ст. 78.4 Бюджетного кодекса Российской Федерации, </w:t>
      </w:r>
      <w:r w:rsidR="007E7BAC" w:rsidRPr="001F49BF">
        <w:rPr>
          <w:rFonts w:eastAsia="Calibri"/>
          <w:sz w:val="28"/>
          <w:szCs w:val="28"/>
        </w:rPr>
        <w:t>Федеральны</w:t>
      </w:r>
      <w:r w:rsidR="007E7BAC">
        <w:rPr>
          <w:rFonts w:eastAsia="Calibri"/>
          <w:sz w:val="28"/>
          <w:szCs w:val="28"/>
        </w:rPr>
        <w:t>й</w:t>
      </w:r>
      <w:r w:rsidR="007E7BAC" w:rsidRPr="001F49BF">
        <w:rPr>
          <w:rFonts w:eastAsia="Calibri"/>
          <w:sz w:val="28"/>
          <w:szCs w:val="28"/>
        </w:rPr>
        <w:t xml:space="preserve"> закон от 26 декабря 2024 г</w:t>
      </w:r>
      <w:r w:rsidR="007E7BAC">
        <w:rPr>
          <w:rFonts w:eastAsia="Calibri"/>
          <w:sz w:val="28"/>
          <w:szCs w:val="28"/>
        </w:rPr>
        <w:t>.</w:t>
      </w:r>
      <w:r w:rsidR="007E7BAC" w:rsidRPr="001F49BF">
        <w:rPr>
          <w:rFonts w:eastAsia="Calibri"/>
          <w:sz w:val="28"/>
          <w:szCs w:val="28"/>
        </w:rPr>
        <w:t xml:space="preserve">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7E7BAC" w:rsidRPr="001F49BF">
        <w:rPr>
          <w:bCs/>
          <w:sz w:val="28"/>
          <w:szCs w:val="28"/>
        </w:rPr>
        <w:t>,</w:t>
      </w:r>
      <w:r w:rsidR="007E7BAC" w:rsidRPr="00561830">
        <w:rPr>
          <w:sz w:val="28"/>
          <w:szCs w:val="28"/>
          <w:lang w:eastAsia="en-US"/>
        </w:rPr>
        <w:t xml:space="preserve"> </w:t>
      </w:r>
      <w:r w:rsidR="007E7BAC" w:rsidRPr="00263EB0">
        <w:rPr>
          <w:sz w:val="28"/>
          <w:szCs w:val="28"/>
          <w:lang w:eastAsia="en-US"/>
        </w:rPr>
        <w:t>постановлени</w:t>
      </w:r>
      <w:r w:rsidR="007E7BAC">
        <w:rPr>
          <w:sz w:val="28"/>
          <w:szCs w:val="28"/>
          <w:lang w:eastAsia="en-US"/>
        </w:rPr>
        <w:t>е</w:t>
      </w:r>
      <w:r w:rsidR="007E7BAC" w:rsidRPr="00263EB0">
        <w:rPr>
          <w:sz w:val="4"/>
          <w:szCs w:val="4"/>
          <w:lang w:eastAsia="en-US"/>
        </w:rPr>
        <w:t xml:space="preserve">  </w:t>
      </w:r>
      <w:r w:rsidR="007E7BAC" w:rsidRPr="00263EB0">
        <w:rPr>
          <w:sz w:val="28"/>
          <w:szCs w:val="28"/>
          <w:lang w:eastAsia="en-US"/>
        </w:rPr>
        <w:t>администрации</w:t>
      </w:r>
      <w:r w:rsidR="007E7BAC" w:rsidRPr="00263EB0">
        <w:rPr>
          <w:sz w:val="4"/>
          <w:szCs w:val="4"/>
          <w:lang w:eastAsia="en-US"/>
        </w:rPr>
        <w:t xml:space="preserve"> </w:t>
      </w:r>
      <w:r w:rsidR="007E7BAC" w:rsidRPr="00263EB0">
        <w:rPr>
          <w:sz w:val="28"/>
          <w:szCs w:val="28"/>
          <w:lang w:eastAsia="en-US"/>
        </w:rPr>
        <w:t>муниципального образования</w:t>
      </w:r>
      <w:r w:rsidR="007E7BAC" w:rsidRPr="00263EB0">
        <w:rPr>
          <w:sz w:val="4"/>
          <w:szCs w:val="4"/>
          <w:lang w:eastAsia="en-US"/>
        </w:rPr>
        <w:t xml:space="preserve"> </w:t>
      </w:r>
      <w:r w:rsidR="007E7BAC">
        <w:rPr>
          <w:sz w:val="4"/>
          <w:szCs w:val="4"/>
          <w:lang w:eastAsia="en-US"/>
        </w:rPr>
        <w:t xml:space="preserve">   </w:t>
      </w:r>
      <w:proofErr w:type="spellStart"/>
      <w:r w:rsidR="007E7BAC" w:rsidRPr="00263EB0">
        <w:rPr>
          <w:sz w:val="28"/>
          <w:szCs w:val="28"/>
          <w:lang w:eastAsia="en-US"/>
        </w:rPr>
        <w:t>Усть-Лабинский</w:t>
      </w:r>
      <w:proofErr w:type="spellEnd"/>
      <w:r w:rsidR="007E7BAC" w:rsidRPr="00263EB0">
        <w:rPr>
          <w:sz w:val="28"/>
          <w:szCs w:val="28"/>
          <w:lang w:eastAsia="en-US"/>
        </w:rPr>
        <w:t xml:space="preserve"> район от 30 июня 2023 г</w:t>
      </w:r>
      <w:proofErr w:type="gramEnd"/>
      <w:r w:rsidR="007E7BAC" w:rsidRPr="00263EB0">
        <w:rPr>
          <w:sz w:val="28"/>
          <w:szCs w:val="28"/>
          <w:lang w:eastAsia="en-US"/>
        </w:rPr>
        <w:t xml:space="preserve">. № 730 «Об организации муниципальных услуг в социальной сфере при формировании муниципального социального заказа на территории муниципального образования </w:t>
      </w:r>
      <w:r w:rsidR="007E7BAC">
        <w:rPr>
          <w:sz w:val="28"/>
          <w:szCs w:val="28"/>
          <w:lang w:eastAsia="en-US"/>
        </w:rPr>
        <w:t xml:space="preserve"> </w:t>
      </w:r>
      <w:proofErr w:type="spellStart"/>
      <w:r w:rsidR="007E7BAC" w:rsidRPr="00263EB0">
        <w:rPr>
          <w:sz w:val="28"/>
          <w:szCs w:val="28"/>
          <w:lang w:eastAsia="en-US"/>
        </w:rPr>
        <w:t>Усть-Лабинский</w:t>
      </w:r>
      <w:proofErr w:type="spellEnd"/>
      <w:r w:rsidR="007E7BAC" w:rsidRPr="00263EB0">
        <w:rPr>
          <w:sz w:val="28"/>
          <w:szCs w:val="28"/>
          <w:lang w:eastAsia="en-US"/>
        </w:rPr>
        <w:t xml:space="preserve"> район»</w:t>
      </w:r>
      <w:r w:rsidR="007E7BAC">
        <w:rPr>
          <w:sz w:val="28"/>
          <w:szCs w:val="28"/>
          <w:lang w:eastAsia="en-US"/>
        </w:rPr>
        <w:t>.</w:t>
      </w:r>
    </w:p>
    <w:p w:rsidR="00441345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9E29AD" w:rsidRDefault="00441345" w:rsidP="004413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Ю</w:t>
      </w:r>
      <w:r w:rsidR="008B06B3" w:rsidRPr="00451575">
        <w:rPr>
          <w:sz w:val="28"/>
          <w:szCs w:val="28"/>
        </w:rPr>
        <w:t>ридические лица, индивидуальные предприниматели, физические лица – прои</w:t>
      </w:r>
      <w:r w:rsidR="00660CF5" w:rsidRPr="00451575">
        <w:rPr>
          <w:sz w:val="28"/>
          <w:szCs w:val="28"/>
        </w:rPr>
        <w:t>зводители товаров, работ, услуг</w:t>
      </w:r>
      <w:r w:rsidR="00D807AF" w:rsidRPr="00451575">
        <w:rPr>
          <w:sz w:val="28"/>
          <w:szCs w:val="28"/>
        </w:rPr>
        <w:t>, оказывающие муниципальные услуги в социальной сфере в соответствии с социальным сертификатом</w:t>
      </w:r>
      <w:r w:rsidR="00660CF5" w:rsidRPr="00451575">
        <w:rPr>
          <w:sz w:val="28"/>
          <w:szCs w:val="28"/>
        </w:rPr>
        <w:t>.</w:t>
      </w:r>
    </w:p>
    <w:p w:rsidR="008B06B3" w:rsidRPr="00451575" w:rsidRDefault="00053E72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Количественная оценка не ограничена</w:t>
      </w:r>
      <w:r w:rsidR="00660CF5" w:rsidRPr="00451575">
        <w:rPr>
          <w:sz w:val="28"/>
          <w:szCs w:val="28"/>
        </w:rPr>
        <w:t>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 w:rsidRPr="00451575">
        <w:rPr>
          <w:b/>
          <w:sz w:val="28"/>
          <w:szCs w:val="28"/>
        </w:rPr>
        <w:t xml:space="preserve"> </w:t>
      </w:r>
    </w:p>
    <w:p w:rsidR="00E62E19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Невозможность предоставления субсидии </w:t>
      </w:r>
      <w:r w:rsidR="00E62E19">
        <w:rPr>
          <w:sz w:val="28"/>
          <w:szCs w:val="28"/>
        </w:rPr>
        <w:t xml:space="preserve">получателю субсидии (исполнителю муниципальных услуг в социальной сфере) в рамках соглашения о </w:t>
      </w:r>
      <w:r w:rsidR="009142FE" w:rsidRPr="00451575">
        <w:rPr>
          <w:sz w:val="28"/>
          <w:szCs w:val="28"/>
        </w:rPr>
        <w:t xml:space="preserve">финансовом обеспечении затрат, связанных с оказанием </w:t>
      </w:r>
      <w:r w:rsidR="009142FE" w:rsidRPr="00451575">
        <w:rPr>
          <w:bCs/>
          <w:sz w:val="28"/>
          <w:szCs w:val="28"/>
        </w:rPr>
        <w:t>муниципальных</w:t>
      </w:r>
      <w:r w:rsidR="009142FE" w:rsidRPr="00451575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E62E19">
        <w:rPr>
          <w:sz w:val="28"/>
          <w:szCs w:val="28"/>
        </w:rPr>
        <w:t>, несоблюдение действующего законодательства.</w:t>
      </w:r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132E02" w:rsidRPr="00451575" w:rsidRDefault="00E35D12" w:rsidP="00D86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1575">
        <w:rPr>
          <w:sz w:val="28"/>
          <w:szCs w:val="28"/>
        </w:rPr>
        <w:t xml:space="preserve">Изменение федерального законодательства, регулирующего </w:t>
      </w:r>
      <w:r w:rsidR="00132E02" w:rsidRPr="00451575">
        <w:rPr>
          <w:sz w:val="28"/>
          <w:szCs w:val="28"/>
        </w:rPr>
        <w:t xml:space="preserve">отношения, связанные с формированием и исполнением </w:t>
      </w:r>
      <w:r w:rsidR="009C6D6B">
        <w:rPr>
          <w:sz w:val="28"/>
          <w:szCs w:val="28"/>
        </w:rPr>
        <w:t>государственных (</w:t>
      </w:r>
      <w:r w:rsidR="00132E02" w:rsidRPr="00451575">
        <w:rPr>
          <w:sz w:val="28"/>
          <w:szCs w:val="28"/>
        </w:rPr>
        <w:t>муниципальных</w:t>
      </w:r>
      <w:r w:rsidR="009C6D6B">
        <w:rPr>
          <w:sz w:val="28"/>
          <w:szCs w:val="28"/>
        </w:rPr>
        <w:t>)</w:t>
      </w:r>
      <w:r w:rsidR="00132E02" w:rsidRPr="00451575">
        <w:rPr>
          <w:sz w:val="28"/>
          <w:szCs w:val="28"/>
        </w:rPr>
        <w:t xml:space="preserve"> социальных заказов на оказание </w:t>
      </w:r>
      <w:r w:rsidR="009C6D6B">
        <w:rPr>
          <w:sz w:val="28"/>
          <w:szCs w:val="28"/>
        </w:rPr>
        <w:t>государственных (</w:t>
      </w:r>
      <w:r w:rsidR="00132E02" w:rsidRPr="00451575">
        <w:rPr>
          <w:sz w:val="28"/>
          <w:szCs w:val="28"/>
        </w:rPr>
        <w:t>муниципальных</w:t>
      </w:r>
      <w:r w:rsidR="009C6D6B">
        <w:rPr>
          <w:sz w:val="28"/>
          <w:szCs w:val="28"/>
        </w:rPr>
        <w:t>)</w:t>
      </w:r>
      <w:r w:rsidR="00132E02" w:rsidRPr="00451575">
        <w:rPr>
          <w:sz w:val="28"/>
          <w:szCs w:val="28"/>
        </w:rPr>
        <w:t xml:space="preserve"> услуг </w:t>
      </w:r>
      <w:r w:rsidR="009C6D6B">
        <w:rPr>
          <w:sz w:val="28"/>
          <w:szCs w:val="28"/>
        </w:rPr>
        <w:t xml:space="preserve">физическим лицам </w:t>
      </w:r>
      <w:r w:rsidR="00132E02" w:rsidRPr="00451575">
        <w:rPr>
          <w:sz w:val="28"/>
          <w:szCs w:val="28"/>
        </w:rPr>
        <w:t>за счет субсидий</w:t>
      </w:r>
      <w:r w:rsidR="009C6D6B">
        <w:rPr>
          <w:sz w:val="28"/>
          <w:szCs w:val="28"/>
        </w:rPr>
        <w:t>, предоставляемых из бюджетов бюджетной системы Российской Федерации,</w:t>
      </w:r>
      <w:r w:rsidR="00132E02" w:rsidRPr="00451575">
        <w:rPr>
          <w:sz w:val="28"/>
          <w:szCs w:val="28"/>
        </w:rPr>
        <w:t xml:space="preserve"> в отраслях социальной сферы.</w:t>
      </w:r>
      <w:proofErr w:type="gramEnd"/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Pr="00451575" w:rsidRDefault="00592A63" w:rsidP="004C2479">
      <w:pPr>
        <w:autoSpaceDE w:val="0"/>
        <w:autoSpaceDN w:val="0"/>
        <w:adjustRightInd w:val="0"/>
        <w:ind w:firstLine="708"/>
        <w:jc w:val="both"/>
      </w:pPr>
      <w:r w:rsidRPr="00451575">
        <w:rPr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район:</w:t>
      </w:r>
      <w:r w:rsidR="00911DCA" w:rsidRPr="00451575">
        <w:t xml:space="preserve"> </w:t>
      </w:r>
    </w:p>
    <w:p w:rsidR="008A22B0" w:rsidRPr="00451575" w:rsidRDefault="00911DCA" w:rsidP="00911D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51575">
        <w:rPr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451575">
        <w:rPr>
          <w:sz w:val="28"/>
          <w:szCs w:val="28"/>
          <w:shd w:val="clear" w:color="auto" w:fill="FFFFFF"/>
        </w:rPr>
        <w:t>устанавливается местной администрацией муниципального образования в соответствии с бюджетным законодательством Российской Федерации.</w:t>
      </w:r>
      <w:r w:rsidR="004015D3" w:rsidRPr="00451575">
        <w:rPr>
          <w:sz w:val="28"/>
          <w:szCs w:val="28"/>
          <w:shd w:val="clear" w:color="auto" w:fill="FFFFFF"/>
        </w:rPr>
        <w:t xml:space="preserve"> </w:t>
      </w:r>
    </w:p>
    <w:p w:rsidR="00592A63" w:rsidRPr="00451575" w:rsidRDefault="004015D3" w:rsidP="00911D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sz w:val="28"/>
          <w:szCs w:val="28"/>
          <w:shd w:val="clear" w:color="auto" w:fill="FFFFFF"/>
        </w:rPr>
        <w:t xml:space="preserve">Разработка и утверждение </w:t>
      </w:r>
      <w:r w:rsidR="008A22B0" w:rsidRPr="00451575">
        <w:rPr>
          <w:sz w:val="28"/>
          <w:szCs w:val="28"/>
          <w:shd w:val="clear" w:color="auto" w:fill="FFFFFF"/>
        </w:rPr>
        <w:t>проекта постановления</w:t>
      </w:r>
      <w:r w:rsidRPr="00451575">
        <w:rPr>
          <w:sz w:val="28"/>
          <w:szCs w:val="28"/>
          <w:shd w:val="clear" w:color="auto" w:fill="FFFFFF"/>
        </w:rPr>
        <w:t xml:space="preserve"> относится к компетенции органов местного самоуправления. </w:t>
      </w:r>
    </w:p>
    <w:p w:rsidR="00C40700" w:rsidRPr="00451575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D" w:rsidRPr="00451575" w:rsidRDefault="00592A63" w:rsidP="004C2479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19"/>
          <w:szCs w:val="19"/>
        </w:rPr>
      </w:pPr>
      <w:r w:rsidRPr="00451575">
        <w:rPr>
          <w:b/>
          <w:sz w:val="28"/>
          <w:szCs w:val="28"/>
        </w:rPr>
        <w:t xml:space="preserve">2.7. Опыт решения </w:t>
      </w:r>
      <w:proofErr w:type="gramStart"/>
      <w:r w:rsidRPr="00451575">
        <w:rPr>
          <w:b/>
          <w:sz w:val="28"/>
          <w:szCs w:val="28"/>
        </w:rPr>
        <w:t>аналогичных проблем</w:t>
      </w:r>
      <w:proofErr w:type="gramEnd"/>
      <w:r w:rsidRPr="00451575">
        <w:rPr>
          <w:b/>
          <w:sz w:val="28"/>
          <w:szCs w:val="28"/>
        </w:rPr>
        <w:t xml:space="preserve"> в других субъектах</w:t>
      </w:r>
      <w:r w:rsidR="003B39E7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451575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451575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В</w:t>
      </w:r>
      <w:r w:rsidR="00E10B1D" w:rsidRPr="00451575">
        <w:rPr>
          <w:sz w:val="28"/>
          <w:szCs w:val="28"/>
        </w:rPr>
        <w:t xml:space="preserve"> других субъектах Российской Федерации и муниципальных</w:t>
      </w:r>
      <w:r w:rsidRPr="00451575">
        <w:rPr>
          <w:sz w:val="28"/>
          <w:szCs w:val="28"/>
        </w:rPr>
        <w:t xml:space="preserve"> </w:t>
      </w:r>
      <w:r w:rsidR="00E10B1D" w:rsidRPr="00451575">
        <w:rPr>
          <w:sz w:val="28"/>
          <w:szCs w:val="28"/>
        </w:rPr>
        <w:t>образованиях Краснодарского края данная проблема решается аналогичным</w:t>
      </w:r>
      <w:r w:rsidRPr="00451575">
        <w:rPr>
          <w:sz w:val="28"/>
          <w:szCs w:val="28"/>
        </w:rPr>
        <w:t xml:space="preserve"> </w:t>
      </w:r>
      <w:r w:rsidR="00E10B1D" w:rsidRPr="00451575">
        <w:rPr>
          <w:sz w:val="28"/>
          <w:szCs w:val="28"/>
        </w:rPr>
        <w:t>образом.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249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2.8. Источники данных:</w:t>
      </w:r>
    </w:p>
    <w:p w:rsidR="00592A63" w:rsidRPr="00451575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sz w:val="28"/>
          <w:szCs w:val="28"/>
        </w:rPr>
        <w:t>Информационно-правовая система «Гарант», «Консультант-плюс», «Госфинансы», информационно-телекоммуникационная сеть «Интернет».</w:t>
      </w:r>
    </w:p>
    <w:p w:rsidR="006C4B81" w:rsidRPr="00451575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2.9. Иная информация о проблеме:</w:t>
      </w:r>
      <w:r w:rsidR="00CC0D60" w:rsidRPr="00451575">
        <w:rPr>
          <w:b/>
          <w:sz w:val="28"/>
          <w:szCs w:val="28"/>
        </w:rPr>
        <w:t xml:space="preserve"> </w:t>
      </w:r>
      <w:r w:rsidR="00CC0D60" w:rsidRPr="00451575">
        <w:rPr>
          <w:sz w:val="28"/>
          <w:szCs w:val="28"/>
        </w:rPr>
        <w:t>отсутствует.</w:t>
      </w:r>
    </w:p>
    <w:p w:rsidR="006C4B81" w:rsidRPr="00451575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RPr="00451575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63" w:rsidRPr="00451575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A86BD2" w:rsidP="008751A2">
            <w:pPr>
              <w:autoSpaceDE w:val="0"/>
              <w:autoSpaceDN w:val="0"/>
              <w:adjustRightInd w:val="0"/>
            </w:pPr>
            <w:r w:rsidRPr="00451575">
              <w:t>Предоставление субсиди</w:t>
            </w:r>
            <w:r w:rsidR="008751A2">
              <w:t>й</w:t>
            </w:r>
            <w:r w:rsidRPr="00451575">
              <w:t xml:space="preserve"> юридическим лицам, </w:t>
            </w:r>
            <w:r w:rsidRPr="00451575">
              <w:lastRenderedPageBreak/>
              <w:t xml:space="preserve">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751A2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С даты вступления</w:t>
            </w:r>
            <w:proofErr w:type="gramEnd"/>
            <w:r>
              <w:t xml:space="preserve"> в силу Порядка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751A2">
            <w:pPr>
              <w:autoSpaceDE w:val="0"/>
              <w:autoSpaceDN w:val="0"/>
              <w:adjustRightInd w:val="0"/>
            </w:pPr>
            <w:r>
              <w:t>Не требуется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B93602" w:rsidRPr="00451575" w:rsidRDefault="007E7BAC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 w:rsidRPr="007E7BAC">
        <w:rPr>
          <w:color w:val="22272F"/>
          <w:sz w:val="28"/>
          <w:szCs w:val="28"/>
          <w:shd w:val="clear" w:color="auto" w:fill="FFFFFF"/>
        </w:rPr>
        <w:t>Федеральный закон от 13 июля 2020 г. N </w:t>
      </w:r>
      <w:r w:rsidRPr="007E7BAC">
        <w:rPr>
          <w:rStyle w:val="a6"/>
          <w:i w:val="0"/>
          <w:iCs w:val="0"/>
          <w:color w:val="22272F"/>
          <w:sz w:val="28"/>
          <w:szCs w:val="28"/>
          <w:shd w:val="clear" w:color="auto" w:fill="FFFFFF"/>
        </w:rPr>
        <w:t>189</w:t>
      </w:r>
      <w:r w:rsidRPr="007E7BAC">
        <w:rPr>
          <w:color w:val="22272F"/>
          <w:sz w:val="28"/>
          <w:szCs w:val="28"/>
          <w:shd w:val="clear" w:color="auto" w:fill="FFFFFF"/>
        </w:rPr>
        <w:t>-</w:t>
      </w:r>
      <w:r w:rsidRPr="007E7BAC">
        <w:rPr>
          <w:rStyle w:val="a6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7E7BAC">
        <w:rPr>
          <w:color w:val="22272F"/>
          <w:sz w:val="28"/>
          <w:szCs w:val="28"/>
        </w:rPr>
        <w:br/>
      </w:r>
      <w:r w:rsidRPr="007E7BAC">
        <w:rPr>
          <w:color w:val="22272F"/>
          <w:sz w:val="28"/>
          <w:szCs w:val="28"/>
          <w:shd w:val="clear" w:color="auto" w:fill="FFFFFF"/>
        </w:rPr>
        <w:t>"О государственном (муниципальном) социальном заказе на оказание государственных (муниципальных) услуг в социальной сфере"</w:t>
      </w:r>
      <w:r>
        <w:rPr>
          <w:color w:val="22272F"/>
          <w:sz w:val="28"/>
          <w:szCs w:val="28"/>
          <w:shd w:val="clear" w:color="auto" w:fill="FFFFFF"/>
        </w:rPr>
        <w:t>.</w:t>
      </w:r>
      <w:r w:rsidR="00B75449" w:rsidRPr="00451575">
        <w:rPr>
          <w:sz w:val="28"/>
          <w:szCs w:val="28"/>
        </w:rPr>
        <w:tab/>
      </w:r>
      <w:r w:rsidR="00FE4495" w:rsidRPr="0045157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FE4495" w:rsidRPr="00451575">
        <w:rPr>
          <w:sz w:val="28"/>
          <w:szCs w:val="28"/>
        </w:rPr>
        <w:t>Усть-Лабинский</w:t>
      </w:r>
      <w:proofErr w:type="spellEnd"/>
      <w:r w:rsidR="00FE4495" w:rsidRPr="00451575">
        <w:rPr>
          <w:sz w:val="28"/>
          <w:szCs w:val="28"/>
        </w:rPr>
        <w:t xml:space="preserve"> район от </w:t>
      </w:r>
      <w:r w:rsidR="00104EB5" w:rsidRPr="00451575">
        <w:rPr>
          <w:sz w:val="28"/>
          <w:szCs w:val="28"/>
        </w:rPr>
        <w:t>01 ноября</w:t>
      </w:r>
      <w:r w:rsidR="00FE4495" w:rsidRPr="00451575">
        <w:rPr>
          <w:sz w:val="28"/>
          <w:szCs w:val="28"/>
        </w:rPr>
        <w:t xml:space="preserve"> 20</w:t>
      </w:r>
      <w:r w:rsidR="00104EB5" w:rsidRPr="00451575">
        <w:rPr>
          <w:sz w:val="28"/>
          <w:szCs w:val="28"/>
        </w:rPr>
        <w:t>23</w:t>
      </w:r>
      <w:r w:rsidR="00FE4495" w:rsidRPr="00451575">
        <w:rPr>
          <w:sz w:val="28"/>
          <w:szCs w:val="28"/>
        </w:rPr>
        <w:t xml:space="preserve"> г. № </w:t>
      </w:r>
      <w:r w:rsidR="00104EB5" w:rsidRPr="00451575">
        <w:rPr>
          <w:sz w:val="28"/>
          <w:szCs w:val="28"/>
        </w:rPr>
        <w:t>1253</w:t>
      </w:r>
      <w:r w:rsidR="00FE4495" w:rsidRPr="00451575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FE4495" w:rsidRPr="00451575">
        <w:rPr>
          <w:sz w:val="28"/>
          <w:szCs w:val="28"/>
        </w:rPr>
        <w:t>Усть-Лабинский</w:t>
      </w:r>
      <w:proofErr w:type="spellEnd"/>
      <w:r w:rsidR="00FE4495" w:rsidRPr="00451575">
        <w:rPr>
          <w:sz w:val="28"/>
          <w:szCs w:val="28"/>
        </w:rPr>
        <w:t xml:space="preserve"> район «Развитие образования </w:t>
      </w:r>
      <w:proofErr w:type="gramStart"/>
      <w:r w:rsidR="00FE4495" w:rsidRPr="00451575">
        <w:rPr>
          <w:sz w:val="28"/>
          <w:szCs w:val="28"/>
        </w:rPr>
        <w:t>в</w:t>
      </w:r>
      <w:proofErr w:type="gramEnd"/>
      <w:r w:rsidR="00FE4495" w:rsidRPr="00451575">
        <w:rPr>
          <w:sz w:val="28"/>
          <w:szCs w:val="28"/>
        </w:rPr>
        <w:t xml:space="preserve"> </w:t>
      </w:r>
      <w:proofErr w:type="gramStart"/>
      <w:r w:rsidR="00FE4495" w:rsidRPr="00451575">
        <w:rPr>
          <w:sz w:val="28"/>
          <w:szCs w:val="28"/>
        </w:rPr>
        <w:t>Усть-Лабинском</w:t>
      </w:r>
      <w:proofErr w:type="gramEnd"/>
      <w:r w:rsidR="00FE4495" w:rsidRPr="00451575">
        <w:rPr>
          <w:sz w:val="28"/>
          <w:szCs w:val="28"/>
        </w:rPr>
        <w:t xml:space="preserve"> районе»</w:t>
      </w:r>
      <w:r w:rsidR="00B75449" w:rsidRPr="00451575">
        <w:rPr>
          <w:sz w:val="28"/>
          <w:szCs w:val="28"/>
        </w:rPr>
        <w:t>.</w:t>
      </w:r>
    </w:p>
    <w:p w:rsidR="002678B1" w:rsidRPr="00451575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  <w:r w:rsidRPr="00451575">
        <w:rPr>
          <w:sz w:val="24"/>
          <w:szCs w:val="24"/>
        </w:rPr>
        <w:tab/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RPr="00451575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9223E" w:rsidRPr="00451575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451575" w:rsidRDefault="0049223E" w:rsidP="007C2E10">
            <w:pPr>
              <w:autoSpaceDE w:val="0"/>
              <w:autoSpaceDN w:val="0"/>
              <w:adjustRightInd w:val="0"/>
            </w:pPr>
            <w:r w:rsidRPr="00451575">
              <w:t>Предоставление субсиди</w:t>
            </w:r>
            <w:r w:rsidR="007C2E10">
              <w:t>й</w:t>
            </w:r>
            <w:r w:rsidRPr="00451575">
              <w:t xml:space="preserve"> юридическим лицам, индивидуальным предпринимателям, </w:t>
            </w:r>
            <w:r w:rsidR="009142FE" w:rsidRPr="00451575">
      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</w:t>
            </w:r>
            <w:r w:rsidR="009142FE" w:rsidRPr="00451575">
              <w:lastRenderedPageBreak/>
              <w:t>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451575" w:rsidRDefault="007C2E10" w:rsidP="00DA1A1F">
            <w:pPr>
              <w:autoSpaceDE w:val="0"/>
              <w:autoSpaceDN w:val="0"/>
              <w:adjustRightInd w:val="0"/>
            </w:pPr>
            <w:r>
              <w:lastRenderedPageBreak/>
              <w:t>Освоение бюджетных средств</w:t>
            </w:r>
            <w:r w:rsidR="00EF5D00" w:rsidRPr="00451575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451575" w:rsidRDefault="007C2E10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Default="007C2E10" w:rsidP="007C2E10">
            <w:pPr>
              <w:autoSpaceDE w:val="0"/>
              <w:autoSpaceDN w:val="0"/>
              <w:adjustRightInd w:val="0"/>
            </w:pPr>
            <w:r>
              <w:t>100%</w:t>
            </w:r>
          </w:p>
          <w:p w:rsidR="007C2E10" w:rsidRPr="00451575" w:rsidRDefault="007C2E10" w:rsidP="007C2E10">
            <w:pPr>
              <w:autoSpaceDE w:val="0"/>
              <w:autoSpaceDN w:val="0"/>
              <w:adjustRightInd w:val="0"/>
            </w:pPr>
            <w:r>
              <w:t>Предоставление субсидий носит заявительный характер, в связи с чем, целевое значение индикатора носит прогнозный характер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B93602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sz w:val="28"/>
          <w:szCs w:val="28"/>
        </w:rPr>
        <w:t xml:space="preserve"> 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="008A4DC3" w:rsidRPr="00451575">
        <w:rPr>
          <w:sz w:val="28"/>
          <w:szCs w:val="28"/>
        </w:rPr>
        <w:t xml:space="preserve"> отсутствует.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RPr="00451575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 w:rsidRPr="00451575"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RPr="00451575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D807AF">
            <w:pPr>
              <w:autoSpaceDE w:val="0"/>
              <w:autoSpaceDN w:val="0"/>
              <w:adjustRightInd w:val="0"/>
            </w:pPr>
            <w:r w:rsidRPr="00451575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7C2E10">
            <w:pPr>
              <w:autoSpaceDE w:val="0"/>
              <w:autoSpaceDN w:val="0"/>
              <w:adjustRightInd w:val="0"/>
            </w:pPr>
            <w:r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7C2E10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92A63" w:rsidRPr="00451575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RPr="00451575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 w:rsidRPr="00451575"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592A63" w:rsidRPr="00451575" w:rsidTr="00642CE7"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 w:rsidP="00642C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 xml:space="preserve">1. </w:t>
            </w:r>
            <w:r w:rsidR="00642CE7" w:rsidRPr="00451575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642CE7" w:rsidRPr="00451575">
              <w:rPr>
                <w:sz w:val="28"/>
                <w:szCs w:val="28"/>
              </w:rPr>
              <w:t>Усть-Лабинский</w:t>
            </w:r>
            <w:proofErr w:type="spellEnd"/>
            <w:r w:rsidR="00642CE7" w:rsidRPr="00451575">
              <w:rPr>
                <w:sz w:val="28"/>
                <w:szCs w:val="28"/>
              </w:rPr>
              <w:t xml:space="preserve"> район</w:t>
            </w:r>
            <w:r w:rsidR="006B31E5" w:rsidRPr="00451575">
              <w:rPr>
                <w:sz w:val="28"/>
                <w:szCs w:val="28"/>
              </w:rPr>
              <w:t xml:space="preserve"> </w:t>
            </w:r>
          </w:p>
        </w:tc>
      </w:tr>
      <w:tr w:rsidR="00592A63" w:rsidRPr="00451575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251D2A">
            <w:pPr>
              <w:autoSpaceDE w:val="0"/>
              <w:autoSpaceDN w:val="0"/>
              <w:adjustRightInd w:val="0"/>
            </w:pPr>
            <w:r w:rsidRPr="00451575">
              <w:t xml:space="preserve">Предоставление субсидии юридическим лицам, индивидуальным предпринимателям, </w:t>
            </w:r>
            <w:r w:rsidR="009142FE" w:rsidRPr="00451575">
              <w:t xml:space="preserve">физическим лицам – производителям </w:t>
            </w:r>
            <w:r w:rsidR="009142FE" w:rsidRPr="00451575">
              <w:lastRenderedPageBreak/>
              <w:t xml:space="preserve">товаров, работ, услуг на оплату соглашения о финансовом обеспечении затрат, связанных с оказанием </w:t>
            </w:r>
            <w:r w:rsidR="009142FE" w:rsidRPr="00451575">
              <w:rPr>
                <w:bCs/>
              </w:rPr>
              <w:t>муниципальных</w:t>
            </w:r>
            <w:r w:rsidR="009142FE"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5576CD">
            <w:pPr>
              <w:autoSpaceDE w:val="0"/>
              <w:autoSpaceDN w:val="0"/>
              <w:adjustRightInd w:val="0"/>
            </w:pPr>
            <w:r w:rsidRPr="00451575">
              <w:lastRenderedPageBreak/>
              <w:t>изменяемая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046467" w:rsidP="000E5436">
            <w:pPr>
              <w:autoSpaceDE w:val="0"/>
              <w:autoSpaceDN w:val="0"/>
              <w:adjustRightInd w:val="0"/>
            </w:pPr>
            <w:r w:rsidRPr="00451575">
              <w:t>Согласно</w:t>
            </w:r>
            <w:r w:rsidR="00251D2A" w:rsidRPr="00451575">
              <w:t xml:space="preserve"> утвержденному </w:t>
            </w:r>
            <w:r w:rsidR="000E5436">
              <w:t>Порядку</w:t>
            </w:r>
            <w:r w:rsidRPr="00451575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221FF">
            <w:pPr>
              <w:autoSpaceDE w:val="0"/>
              <w:autoSpaceDN w:val="0"/>
              <w:adjustRightInd w:val="0"/>
            </w:pPr>
            <w:r w:rsidRPr="00451575"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8221FF">
            <w:pPr>
              <w:autoSpaceDE w:val="0"/>
              <w:autoSpaceDN w:val="0"/>
              <w:adjustRightInd w:val="0"/>
            </w:pPr>
            <w:r w:rsidRPr="00451575">
              <w:t>Не изменится</w:t>
            </w:r>
          </w:p>
        </w:tc>
      </w:tr>
    </w:tbl>
    <w:p w:rsidR="00592A63" w:rsidRPr="00451575" w:rsidRDefault="00592A63" w:rsidP="00592A63"/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2"/>
        <w:gridCol w:w="3420"/>
        <w:gridCol w:w="2880"/>
      </w:tblGrid>
      <w:tr w:rsidR="003E427D" w:rsidRPr="009F543C" w:rsidTr="00806F82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9F543C" w:rsidRDefault="003E427D" w:rsidP="00806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41" w:history="1">
              <w:r w:rsidRPr="009F543C">
                <w:rPr>
                  <w:sz w:val="28"/>
                  <w:szCs w:val="28"/>
                </w:rPr>
                <w:t>подпунктом 5.1 пункта 5</w:t>
              </w:r>
            </w:hyperlink>
            <w:r w:rsidRPr="009F543C"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9F543C" w:rsidRDefault="003E427D" w:rsidP="00806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6.2. </w:t>
            </w:r>
            <w:proofErr w:type="gramStart"/>
            <w:r w:rsidRPr="009F543C">
              <w:rPr>
                <w:sz w:val="28"/>
                <w:szCs w:val="28"/>
              </w:rPr>
              <w:t xml:space="preserve">Виды расходов (возможных поступлений </w:t>
            </w:r>
            <w:r>
              <w:rPr>
                <w:sz w:val="28"/>
                <w:szCs w:val="28"/>
              </w:rPr>
              <w:t>районного</w:t>
            </w:r>
            <w:r w:rsidRPr="009F543C">
              <w:rPr>
                <w:sz w:val="28"/>
                <w:szCs w:val="28"/>
              </w:rPr>
              <w:t xml:space="preserve">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9F543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9F543C" w:rsidRDefault="003E427D" w:rsidP="00806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>6.3. Количественная оценка расходов и возможных поступлений,</w:t>
            </w:r>
          </w:p>
          <w:p w:rsidR="003E427D" w:rsidRPr="009F543C" w:rsidRDefault="003E427D" w:rsidP="00806F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9F543C">
              <w:rPr>
                <w:sz w:val="28"/>
                <w:szCs w:val="28"/>
              </w:rPr>
              <w:t>. рублей</w:t>
            </w:r>
          </w:p>
        </w:tc>
      </w:tr>
      <w:tr w:rsidR="003E427D" w:rsidRPr="009F543C" w:rsidTr="00806F82"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  <w:jc w:val="center"/>
            </w:pPr>
            <w:r w:rsidRPr="004F77FE">
              <w:t xml:space="preserve">Администрация муниципального образования </w:t>
            </w:r>
            <w:proofErr w:type="spellStart"/>
            <w:r w:rsidRPr="004F77FE">
              <w:t>Усть-Лабинский</w:t>
            </w:r>
            <w:proofErr w:type="spellEnd"/>
            <w:r w:rsidRPr="004F77FE">
              <w:t xml:space="preserve"> район</w:t>
            </w:r>
          </w:p>
        </w:tc>
      </w:tr>
      <w:tr w:rsidR="003E427D" w:rsidRPr="009F543C" w:rsidTr="00806F82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6B0846" w:rsidP="00806F82">
            <w:pPr>
              <w:autoSpaceDE w:val="0"/>
              <w:autoSpaceDN w:val="0"/>
              <w:adjustRightInd w:val="0"/>
            </w:pPr>
            <w:r w:rsidRPr="00451575">
              <w:t xml:space="preserve">Предоставление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Pr="00451575">
              <w:rPr>
                <w:bCs/>
              </w:rPr>
              <w:t>муниципальных</w:t>
            </w:r>
            <w:r w:rsidRPr="00451575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 w:rsidRPr="004F77FE">
              <w:t>Единовременные расходы в 202</w:t>
            </w:r>
            <w:r w:rsidR="004D1DF8">
              <w:t>5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</w:t>
            </w:r>
            <w:r w:rsidR="004D1DF8">
              <w:t>5</w:t>
            </w:r>
            <w:r w:rsidRPr="004F77FE">
              <w:t xml:space="preserve"> г.</w:t>
            </w:r>
          </w:p>
        </w:tc>
      </w:tr>
      <w:tr w:rsidR="003E427D" w:rsidRPr="009F543C" w:rsidTr="00806F82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202</w:t>
            </w:r>
            <w:r w:rsidR="004D1DF8">
              <w:t>5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</w:t>
            </w:r>
            <w:r w:rsidR="004D1DF8">
              <w:t>5</w:t>
            </w:r>
            <w:r w:rsidRPr="004F77FE">
              <w:t xml:space="preserve"> г.</w:t>
            </w:r>
          </w:p>
        </w:tc>
      </w:tr>
      <w:tr w:rsidR="003E427D" w:rsidRPr="009F543C" w:rsidTr="00806F82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 w:rsidRPr="004F77FE">
              <w:t>Возможные доходы за период 202</w:t>
            </w:r>
            <w:r w:rsidR="004D1DF8">
              <w:t>5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  <w:tr w:rsidR="003E427D" w:rsidRPr="009F543C" w:rsidTr="00806F82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</w:pPr>
            <w:r w:rsidRPr="004F77FE">
              <w:t>2. Функция (полномочие, обязанность или право)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</w:pPr>
            <w:r w:rsidRPr="004F77FE">
              <w:t xml:space="preserve">Единовременные расходы в ____ </w:t>
            </w:r>
            <w:proofErr w:type="gramStart"/>
            <w:r w:rsidRPr="004F77FE">
              <w:t>г</w:t>
            </w:r>
            <w:proofErr w:type="gramEnd"/>
            <w:r w:rsidRPr="004F77FE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</w:pPr>
          </w:p>
        </w:tc>
      </w:tr>
      <w:tr w:rsidR="003E427D" w:rsidRPr="009F543C" w:rsidTr="00806F82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</w:pPr>
          </w:p>
        </w:tc>
      </w:tr>
      <w:tr w:rsidR="003E427D" w:rsidRPr="009F543C" w:rsidTr="00806F82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</w:pPr>
            <w:r w:rsidRPr="004F77FE">
              <w:t>Возможные доходы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</w:pPr>
          </w:p>
        </w:tc>
      </w:tr>
      <w:tr w:rsidR="003E427D" w:rsidRPr="009F543C" w:rsidTr="00806F82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 w:rsidRPr="004F77FE">
              <w:lastRenderedPageBreak/>
              <w:t xml:space="preserve">Итого единовременные расходы за период </w:t>
            </w:r>
            <w:r>
              <w:t>202</w:t>
            </w:r>
            <w:r w:rsidR="004D1DF8">
              <w:t>5</w:t>
            </w:r>
            <w:r>
              <w:t xml:space="preserve">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</w:t>
            </w:r>
            <w:r w:rsidR="004D1DF8">
              <w:t>5</w:t>
            </w:r>
            <w:r w:rsidRPr="004F77FE">
              <w:t xml:space="preserve"> г.</w:t>
            </w:r>
          </w:p>
        </w:tc>
      </w:tr>
      <w:tr w:rsidR="003E427D" w:rsidRPr="009F543C" w:rsidTr="00806F82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 w:rsidRPr="004F77FE">
              <w:t xml:space="preserve">Итого периодические расходы за период </w:t>
            </w:r>
            <w:r>
              <w:t>202</w:t>
            </w:r>
            <w:r w:rsidR="004D1DF8">
              <w:t>5</w:t>
            </w:r>
            <w:r>
              <w:t xml:space="preserve"> </w:t>
            </w:r>
            <w:r w:rsidRPr="004F77FE">
              <w:t>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>
              <w:t>в</w:t>
            </w:r>
            <w:r w:rsidRPr="004F77FE">
              <w:t xml:space="preserve"> пределах бюджетных ассигнований на 202</w:t>
            </w:r>
            <w:r w:rsidR="004D1DF8">
              <w:t>5</w:t>
            </w:r>
            <w:r w:rsidRPr="004F77FE">
              <w:t xml:space="preserve"> г.</w:t>
            </w:r>
          </w:p>
        </w:tc>
      </w:tr>
      <w:tr w:rsidR="003E427D" w:rsidRPr="009F543C" w:rsidTr="00806F82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4D1DF8">
            <w:pPr>
              <w:autoSpaceDE w:val="0"/>
              <w:autoSpaceDN w:val="0"/>
              <w:adjustRightInd w:val="0"/>
            </w:pPr>
            <w:r w:rsidRPr="004F77FE">
              <w:t xml:space="preserve">Итого возможные доходы за период </w:t>
            </w:r>
            <w:r>
              <w:t>202</w:t>
            </w:r>
            <w:r w:rsidR="004D1DF8">
              <w:t>5</w:t>
            </w:r>
            <w:r>
              <w:t xml:space="preserve">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7D" w:rsidRPr="004F77FE" w:rsidRDefault="003E427D" w:rsidP="00806F82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</w:tbl>
    <w:p w:rsidR="00F919A7" w:rsidRDefault="00F919A7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proofErr w:type="spellStart"/>
      <w:r w:rsidRPr="00451575">
        <w:rPr>
          <w:b/>
          <w:sz w:val="28"/>
          <w:szCs w:val="28"/>
        </w:rPr>
        <w:t>Усть-Лабинский</w:t>
      </w:r>
      <w:proofErr w:type="spellEnd"/>
      <w:r w:rsidRPr="00451575">
        <w:rPr>
          <w:b/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  <w:r w:rsidR="003D608B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6.5. И</w:t>
      </w:r>
      <w:r w:rsidR="000668F8" w:rsidRPr="00451575">
        <w:rPr>
          <w:b/>
          <w:sz w:val="28"/>
          <w:szCs w:val="28"/>
        </w:rPr>
        <w:t>сточники данных</w:t>
      </w:r>
      <w:r w:rsidR="000668F8" w:rsidRPr="00451575">
        <w:rPr>
          <w:sz w:val="28"/>
          <w:szCs w:val="28"/>
        </w:rPr>
        <w:t>:</w:t>
      </w:r>
      <w:r w:rsidR="003D608B" w:rsidRPr="00451575">
        <w:rPr>
          <w:sz w:val="28"/>
          <w:szCs w:val="28"/>
        </w:rPr>
        <w:t xml:space="preserve"> отсутствуют.</w:t>
      </w:r>
      <w:r w:rsidR="000668F8" w:rsidRPr="00451575">
        <w:rPr>
          <w:sz w:val="28"/>
          <w:szCs w:val="28"/>
        </w:rPr>
        <w:t xml:space="preserve"> 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RPr="00451575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 xml:space="preserve">7.1. Группы потенциальных адресатов предлагаемого правового регулирования (в соответствии с </w:t>
            </w:r>
            <w:hyperlink r:id="rId5" w:anchor="Par124" w:history="1">
              <w:r w:rsidRPr="00474F6D">
                <w:rPr>
                  <w:rStyle w:val="a3"/>
                  <w:color w:val="auto"/>
                  <w:u w:val="none"/>
                </w:rPr>
                <w:t>подпунктом 4.1 пункта 4</w:t>
              </w:r>
            </w:hyperlink>
            <w:r w:rsidRPr="00474F6D"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7.4. Количественная оценка,</w:t>
            </w:r>
          </w:p>
          <w:p w:rsidR="00592A63" w:rsidRPr="00474F6D" w:rsidRDefault="00592A63">
            <w:pPr>
              <w:autoSpaceDE w:val="0"/>
              <w:autoSpaceDN w:val="0"/>
              <w:adjustRightInd w:val="0"/>
              <w:jc w:val="center"/>
            </w:pPr>
            <w:r w:rsidRPr="00474F6D">
              <w:t>тыс. рублей</w:t>
            </w:r>
          </w:p>
        </w:tc>
      </w:tr>
      <w:tr w:rsidR="00592A63" w:rsidRPr="00451575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882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451575" w:rsidRDefault="00D332FA" w:rsidP="00D332FA">
            <w:pPr>
              <w:autoSpaceDE w:val="0"/>
              <w:autoSpaceDN w:val="0"/>
              <w:adjustRightInd w:val="0"/>
            </w:pPr>
            <w:r w:rsidRPr="00451575">
              <w:t>1. устанавливает сроки и требования к отчету об исполнении соглашения</w:t>
            </w:r>
            <w:r w:rsidR="008478C5" w:rsidRPr="00451575">
              <w:t xml:space="preserve"> (пункт 7)</w:t>
            </w:r>
          </w:p>
          <w:p w:rsidR="00592A63" w:rsidRPr="00451575" w:rsidRDefault="00592A63" w:rsidP="00D332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Расходы потенциальных адресатов предполагаются в виде информационных издержек на подготовку и предоставление информации. 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Название требования: предоставление отчетности;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тип требования: формирование информации;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раздел требования: </w:t>
            </w:r>
            <w:proofErr w:type="gramStart"/>
            <w:r w:rsidRPr="00451575">
              <w:lastRenderedPageBreak/>
              <w:t>информационное</w:t>
            </w:r>
            <w:proofErr w:type="gramEnd"/>
            <w:r w:rsidRPr="00451575">
              <w:t>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тип элемента: внутренние документы для хранения, документы, подготовленные для передачи органам власти;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масштаб: – 1 ед.;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частота предоставления: 1 ед.;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 xml:space="preserve">действия: </w:t>
            </w:r>
          </w:p>
          <w:p w:rsidR="00C20BF3" w:rsidRPr="00451575" w:rsidRDefault="00AE236A" w:rsidP="00C20BF3">
            <w:pPr>
              <w:tabs>
                <w:tab w:val="left" w:pos="567"/>
              </w:tabs>
            </w:pPr>
            <w:r w:rsidRPr="00451575">
              <w:t>предоставление отчетности</w:t>
            </w:r>
            <w:r w:rsidR="00C20BF3" w:rsidRPr="00451575">
              <w:t xml:space="preserve"> – </w:t>
            </w:r>
            <w:r w:rsidRPr="00451575">
              <w:t>1</w:t>
            </w:r>
            <w:r w:rsidR="00C20BF3" w:rsidRPr="00451575">
              <w:t xml:space="preserve"> чел/часов</w:t>
            </w:r>
            <w:r w:rsidRPr="00451575">
              <w:t>.</w:t>
            </w:r>
          </w:p>
          <w:p w:rsidR="00C20BF3" w:rsidRPr="00451575" w:rsidRDefault="00AE236A" w:rsidP="00C20BF3">
            <w:pPr>
              <w:tabs>
                <w:tab w:val="left" w:pos="567"/>
              </w:tabs>
            </w:pPr>
            <w:r w:rsidRPr="00451575">
              <w:t>С</w:t>
            </w:r>
            <w:r w:rsidR="00C20BF3" w:rsidRPr="00451575">
              <w:t xml:space="preserve">реднемесячная заработная плата на одного работника по </w:t>
            </w:r>
            <w:proofErr w:type="spellStart"/>
            <w:r w:rsidR="00C20BF3" w:rsidRPr="00451575">
              <w:t>Усть-Лабинскому</w:t>
            </w:r>
            <w:proofErr w:type="spellEnd"/>
            <w:r w:rsidR="00C20BF3" w:rsidRPr="00451575">
              <w:t xml:space="preserve"> району: </w:t>
            </w:r>
            <w:r w:rsidR="004D1DF8">
              <w:t>68377,11 руб.</w:t>
            </w:r>
            <w:r w:rsidR="00C20BF3" w:rsidRPr="00451575">
              <w:t>;</w:t>
            </w:r>
          </w:p>
          <w:p w:rsidR="00C20BF3" w:rsidRPr="00451575" w:rsidRDefault="00C20BF3" w:rsidP="00C20BF3">
            <w:pPr>
              <w:tabs>
                <w:tab w:val="left" w:pos="567"/>
              </w:tabs>
            </w:pPr>
            <w:r w:rsidRPr="00451575">
              <w:t>с</w:t>
            </w:r>
            <w:r w:rsidR="00AE236A" w:rsidRPr="00451575">
              <w:t>редняя стоимость часа работы: 294</w:t>
            </w:r>
            <w:r w:rsidRPr="00451575">
              <w:t>,</w:t>
            </w:r>
            <w:r w:rsidR="00AE236A" w:rsidRPr="00451575">
              <w:t>68</w:t>
            </w:r>
            <w:r w:rsidRPr="00451575">
              <w:t xml:space="preserve"> руб.</w:t>
            </w:r>
          </w:p>
          <w:p w:rsidR="00592A63" w:rsidRPr="00451575" w:rsidRDefault="00C20BF3" w:rsidP="00AE236A">
            <w:pPr>
              <w:autoSpaceDE w:val="0"/>
              <w:autoSpaceDN w:val="0"/>
              <w:adjustRightInd w:val="0"/>
            </w:pPr>
            <w:r w:rsidRPr="00451575">
              <w:t>общая стоимость требования:</w:t>
            </w:r>
            <w:r w:rsidR="00AE236A" w:rsidRPr="00451575">
              <w:t>294</w:t>
            </w:r>
            <w:r w:rsidRPr="00451575">
              <w:t>,</w:t>
            </w:r>
            <w:r w:rsidR="00AE236A" w:rsidRPr="00451575">
              <w:t>68</w:t>
            </w:r>
            <w:r w:rsidRPr="00451575">
              <w:t xml:space="preserve"> руб</w:t>
            </w:r>
            <w:r w:rsidR="00AE236A" w:rsidRPr="00451575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451575" w:rsidRDefault="00AC2DC9" w:rsidP="00D30253">
            <w:pPr>
              <w:autoSpaceDE w:val="0"/>
              <w:autoSpaceDN w:val="0"/>
              <w:adjustRightInd w:val="0"/>
            </w:pPr>
            <w:r w:rsidRPr="00451575">
              <w:lastRenderedPageBreak/>
              <w:t>0,294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 w:rsidRPr="00451575">
        <w:rPr>
          <w:sz w:val="28"/>
          <w:szCs w:val="28"/>
        </w:rPr>
        <w:t>:</w:t>
      </w:r>
      <w:r w:rsidR="00A077BC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7.6. Источники данных</w:t>
      </w:r>
      <w:r w:rsidRPr="00451575">
        <w:rPr>
          <w:sz w:val="28"/>
          <w:szCs w:val="28"/>
        </w:rPr>
        <w:t>:</w:t>
      </w:r>
      <w:r w:rsidR="00A077BC" w:rsidRPr="00451575">
        <w:rPr>
          <w:sz w:val="28"/>
          <w:szCs w:val="28"/>
        </w:rPr>
        <w:t xml:space="preserve"> 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 w:rsidRPr="00451575">
        <w:rPr>
          <w:sz w:val="28"/>
          <w:szCs w:val="28"/>
        </w:rPr>
        <w:t>:</w:t>
      </w:r>
      <w:r w:rsidR="009661C1" w:rsidRPr="00451575">
        <w:rPr>
          <w:sz w:val="28"/>
          <w:szCs w:val="28"/>
        </w:rPr>
        <w:t xml:space="preserve"> 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RPr="00451575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451575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8.4. Степень контроля рисков (</w:t>
            </w:r>
            <w:proofErr w:type="gramStart"/>
            <w:r w:rsidRPr="00451575">
              <w:rPr>
                <w:sz w:val="28"/>
                <w:szCs w:val="28"/>
              </w:rPr>
              <w:t>полный</w:t>
            </w:r>
            <w:proofErr w:type="gramEnd"/>
            <w:r w:rsidRPr="00451575"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RPr="00451575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451575" w:rsidRDefault="009661C1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806F82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806F82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451575" w:rsidRDefault="009661C1" w:rsidP="00806F82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451575" w:rsidRDefault="00592A63" w:rsidP="004C2479">
      <w:pPr>
        <w:autoSpaceDE w:val="0"/>
        <w:autoSpaceDN w:val="0"/>
        <w:adjustRightInd w:val="0"/>
        <w:ind w:firstLine="708"/>
        <w:jc w:val="both"/>
      </w:pPr>
      <w:r w:rsidRPr="00451575">
        <w:rPr>
          <w:b/>
          <w:sz w:val="28"/>
          <w:szCs w:val="28"/>
        </w:rPr>
        <w:lastRenderedPageBreak/>
        <w:t xml:space="preserve">8.5. Источники данных: </w:t>
      </w:r>
      <w:r w:rsidR="0048281D" w:rsidRPr="00451575">
        <w:rPr>
          <w:sz w:val="28"/>
          <w:szCs w:val="28"/>
        </w:rPr>
        <w:t>отсутствуют.</w:t>
      </w:r>
    </w:p>
    <w:p w:rsidR="00592A63" w:rsidRPr="00451575" w:rsidRDefault="00592A63" w:rsidP="004C24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Вариант 2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263B0B" w:rsidP="00AB096C">
            <w:pPr>
              <w:autoSpaceDE w:val="0"/>
              <w:autoSpaceDN w:val="0"/>
              <w:adjustRightInd w:val="0"/>
            </w:pPr>
            <w:r w:rsidRPr="00451575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ED5F7A" w:rsidP="00AB096C">
            <w:pPr>
              <w:autoSpaceDE w:val="0"/>
              <w:autoSpaceDN w:val="0"/>
              <w:adjustRightInd w:val="0"/>
            </w:pPr>
            <w:r w:rsidRPr="00451575">
              <w:t>Непринятие проекта постановления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C31472" w:rsidP="00634B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t xml:space="preserve"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сертификатом. Количественная оценка численности – </w:t>
            </w:r>
            <w:r w:rsidR="00634BC6"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1B7272" w:rsidP="00897473">
            <w:pPr>
              <w:autoSpaceDE w:val="0"/>
              <w:autoSpaceDN w:val="0"/>
              <w:adjustRightInd w:val="0"/>
            </w:pPr>
            <w:r w:rsidRPr="00451575">
              <w:t>отсутствуют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C6" w:rsidRDefault="00634BC6" w:rsidP="00634BC6">
            <w:pPr>
              <w:autoSpaceDE w:val="0"/>
              <w:autoSpaceDN w:val="0"/>
              <w:adjustRightInd w:val="0"/>
            </w:pPr>
            <w:r w:rsidRPr="00451575">
              <w:t>Расходы потенциальных адресатов предполагаются в виде информационных издержек на подготовку и предоставление информации</w:t>
            </w:r>
            <w:r>
              <w:t>.</w:t>
            </w:r>
          </w:p>
          <w:p w:rsidR="00263B0B" w:rsidRPr="00451575" w:rsidRDefault="00634BC6" w:rsidP="00711217">
            <w:pPr>
              <w:autoSpaceDE w:val="0"/>
              <w:autoSpaceDN w:val="0"/>
              <w:adjustRightInd w:val="0"/>
            </w:pPr>
            <w:r>
              <w:t>Доходы в виде субсидий.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1B7272">
            <w:pPr>
              <w:autoSpaceDE w:val="0"/>
              <w:autoSpaceDN w:val="0"/>
              <w:adjustRightInd w:val="0"/>
              <w:jc w:val="center"/>
            </w:pPr>
            <w:r w:rsidRPr="00451575">
              <w:t>отсутствуют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 w:rsidRPr="00451575">
              <w:rPr>
                <w:sz w:val="28"/>
                <w:szCs w:val="28"/>
              </w:rPr>
              <w:t>Усть-Лабинский</w:t>
            </w:r>
            <w:proofErr w:type="spellEnd"/>
            <w:r w:rsidRPr="00451575">
              <w:rPr>
                <w:sz w:val="28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F" w:rsidRPr="00451575" w:rsidRDefault="00433F6F" w:rsidP="00433F6F">
            <w:pPr>
              <w:autoSpaceDE w:val="0"/>
              <w:autoSpaceDN w:val="0"/>
              <w:adjustRightInd w:val="0"/>
            </w:pPr>
            <w:r w:rsidRPr="00451575">
              <w:t>увеличение доходов районного бюджета в виде налоговых поступлений от получателей субсиди</w:t>
            </w:r>
            <w:r w:rsidR="00634BC6">
              <w:t>й</w:t>
            </w:r>
          </w:p>
          <w:p w:rsidR="00433F6F" w:rsidRPr="00451575" w:rsidRDefault="00433F6F" w:rsidP="00433F6F">
            <w:pPr>
              <w:autoSpaceDE w:val="0"/>
              <w:autoSpaceDN w:val="0"/>
              <w:adjustRightInd w:val="0"/>
            </w:pPr>
          </w:p>
          <w:p w:rsidR="00263B0B" w:rsidRPr="00451575" w:rsidRDefault="00433F6F" w:rsidP="00433F6F">
            <w:pPr>
              <w:autoSpaceDE w:val="0"/>
              <w:autoSpaceDN w:val="0"/>
              <w:adjustRightInd w:val="0"/>
            </w:pPr>
            <w:r w:rsidRPr="00451575">
              <w:t xml:space="preserve">расходы районного бюджета в </w:t>
            </w:r>
            <w:r w:rsidRPr="00451575">
              <w:lastRenderedPageBreak/>
              <w:t>пределах выделенных лимитов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DD1691" w:rsidP="00DD1691">
            <w:pPr>
              <w:autoSpaceDE w:val="0"/>
              <w:autoSpaceDN w:val="0"/>
              <w:adjustRightInd w:val="0"/>
            </w:pPr>
            <w:r w:rsidRPr="00451575">
              <w:lastRenderedPageBreak/>
              <w:t xml:space="preserve">доходы районного бюджета </w:t>
            </w:r>
            <w:proofErr w:type="gramStart"/>
            <w:r w:rsidRPr="00451575">
              <w:t>отсутствуют/расходы районного отсутствуют</w:t>
            </w:r>
            <w:proofErr w:type="gramEnd"/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r:id="rId6" w:anchor="Par70" w:history="1">
              <w:r w:rsidRPr="00451575"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 w:rsidRPr="00451575"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7348D3" w:rsidP="007348D3">
            <w:pPr>
              <w:autoSpaceDE w:val="0"/>
              <w:autoSpaceDN w:val="0"/>
              <w:adjustRightInd w:val="0"/>
            </w:pPr>
            <w:r w:rsidRPr="00451575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7348D3" w:rsidP="007348D3">
            <w:pPr>
              <w:autoSpaceDE w:val="0"/>
              <w:autoSpaceDN w:val="0"/>
              <w:adjustRightInd w:val="0"/>
            </w:pPr>
            <w:r w:rsidRPr="00451575">
              <w:t>Цель не будет достигнута</w:t>
            </w:r>
          </w:p>
        </w:tc>
      </w:tr>
      <w:tr w:rsidR="00263B0B" w:rsidRPr="00451575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Pr="00451575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575"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A952F3">
            <w:pPr>
              <w:autoSpaceDE w:val="0"/>
              <w:autoSpaceDN w:val="0"/>
              <w:adjustRightInd w:val="0"/>
              <w:jc w:val="center"/>
            </w:pPr>
            <w:r w:rsidRPr="00451575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451575" w:rsidRDefault="00A952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1575">
              <w:t>отсутствуют</w:t>
            </w:r>
          </w:p>
        </w:tc>
      </w:tr>
    </w:tbl>
    <w:p w:rsidR="00592A63" w:rsidRPr="00451575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Pr="00451575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DC0453" w:rsidRPr="00451575" w:rsidRDefault="00DC045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D253A7" w:rsidRDefault="00D253A7" w:rsidP="00563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указанной проблемы предлагается утвердить Порядок в соответствии с действующим законодательством, что позволит уполномоченному органу установить порядок и условия предоставления субсидий. Порядком утверждаются: общие положения, условия и порядок предоставления субсидии, требования к отчетности, требования об осуществлении контроля (мониторинга) за соблюдением порядка и условий предоставления субсидий и ответственность за их нарушения.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BC2BD0" w:rsidRPr="00451575">
        <w:rPr>
          <w:sz w:val="28"/>
          <w:szCs w:val="28"/>
        </w:rPr>
        <w:t xml:space="preserve"> 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 w:rsidRPr="00451575">
        <w:rPr>
          <w:sz w:val="28"/>
          <w:szCs w:val="28"/>
        </w:rPr>
        <w:t xml:space="preserve"> </w:t>
      </w:r>
      <w:r w:rsidR="004D1DF8">
        <w:rPr>
          <w:sz w:val="28"/>
          <w:szCs w:val="28"/>
        </w:rPr>
        <w:t>июль</w:t>
      </w:r>
      <w:r w:rsidR="00BD7183" w:rsidRPr="00451575">
        <w:rPr>
          <w:sz w:val="28"/>
          <w:szCs w:val="28"/>
        </w:rPr>
        <w:t xml:space="preserve"> 202</w:t>
      </w:r>
      <w:r w:rsidR="004D1DF8">
        <w:rPr>
          <w:sz w:val="28"/>
          <w:szCs w:val="28"/>
        </w:rPr>
        <w:t>5</w:t>
      </w:r>
      <w:r w:rsidR="007D5889" w:rsidRPr="00451575">
        <w:rPr>
          <w:sz w:val="28"/>
          <w:szCs w:val="28"/>
        </w:rPr>
        <w:t>, вступает в силу в день, следующий за днем его официального опубликования.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 w:rsidRPr="00451575">
        <w:rPr>
          <w:sz w:val="28"/>
          <w:szCs w:val="28"/>
        </w:rPr>
        <w:t xml:space="preserve">: </w:t>
      </w:r>
      <w:r w:rsidR="008C0E44" w:rsidRPr="00451575">
        <w:rPr>
          <w:sz w:val="28"/>
          <w:szCs w:val="28"/>
        </w:rPr>
        <w:t>нет.</w:t>
      </w:r>
    </w:p>
    <w:p w:rsidR="00592A63" w:rsidRPr="00451575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1575">
        <w:rPr>
          <w:b/>
          <w:sz w:val="28"/>
          <w:szCs w:val="28"/>
        </w:rPr>
        <w:t>а) срок переходного периода:</w:t>
      </w:r>
      <w:r w:rsidR="007D5889" w:rsidRPr="00451575">
        <w:rPr>
          <w:b/>
          <w:sz w:val="28"/>
          <w:szCs w:val="28"/>
        </w:rPr>
        <w:t xml:space="preserve"> </w:t>
      </w:r>
      <w:r w:rsidR="007D5889" w:rsidRPr="00451575">
        <w:rPr>
          <w:sz w:val="28"/>
          <w:szCs w:val="28"/>
        </w:rPr>
        <w:t>нет</w:t>
      </w:r>
      <w:r w:rsidRPr="00451575">
        <w:rPr>
          <w:sz w:val="28"/>
          <w:szCs w:val="28"/>
        </w:rPr>
        <w:t>;</w:t>
      </w:r>
    </w:p>
    <w:p w:rsidR="00592A63" w:rsidRPr="00451575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б) отсрочка введения предлагаемого правового регулирования</w:t>
      </w:r>
      <w:r w:rsidRPr="00451575">
        <w:rPr>
          <w:sz w:val="28"/>
          <w:szCs w:val="28"/>
        </w:rPr>
        <w:t xml:space="preserve">: </w:t>
      </w:r>
      <w:r w:rsidR="007D5889" w:rsidRPr="00451575">
        <w:rPr>
          <w:sz w:val="28"/>
          <w:szCs w:val="28"/>
        </w:rPr>
        <w:t>нет</w:t>
      </w:r>
      <w:r w:rsidR="005250BD" w:rsidRPr="00451575">
        <w:rPr>
          <w:sz w:val="28"/>
          <w:szCs w:val="28"/>
        </w:rPr>
        <w:t>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 w:rsidRPr="00451575">
        <w:rPr>
          <w:sz w:val="28"/>
          <w:szCs w:val="28"/>
        </w:rPr>
        <w:t>:</w:t>
      </w:r>
      <w:r w:rsidRPr="00451575">
        <w:rPr>
          <w:sz w:val="28"/>
          <w:szCs w:val="28"/>
        </w:rPr>
        <w:t xml:space="preserve"> 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t>10.3.1. Период распространения на ранее возникшие отношения</w:t>
      </w:r>
      <w:r w:rsidRPr="00451575">
        <w:rPr>
          <w:sz w:val="28"/>
          <w:szCs w:val="28"/>
        </w:rPr>
        <w:t xml:space="preserve">: </w:t>
      </w:r>
      <w:r w:rsidR="00BD0ACD" w:rsidRPr="00451575">
        <w:rPr>
          <w:sz w:val="28"/>
          <w:szCs w:val="28"/>
        </w:rPr>
        <w:t>нет.</w:t>
      </w:r>
    </w:p>
    <w:p w:rsidR="00592A63" w:rsidRPr="00451575" w:rsidRDefault="00592A63" w:rsidP="00875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575">
        <w:rPr>
          <w:b/>
          <w:sz w:val="28"/>
          <w:szCs w:val="28"/>
        </w:rPr>
        <w:lastRenderedPageBreak/>
        <w:t>10.4. Обоснование необходимости установления переходного периода и (или)</w:t>
      </w:r>
      <w:r w:rsidR="00BD0ACD" w:rsidRPr="00451575">
        <w:rPr>
          <w:b/>
          <w:sz w:val="28"/>
          <w:szCs w:val="28"/>
        </w:rPr>
        <w:t xml:space="preserve"> </w:t>
      </w:r>
      <w:r w:rsidRPr="00451575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 w:rsidRPr="00451575">
        <w:rPr>
          <w:sz w:val="28"/>
          <w:szCs w:val="28"/>
        </w:rPr>
        <w:t>:</w:t>
      </w:r>
      <w:r w:rsidR="00BD0ACD" w:rsidRPr="00451575">
        <w:rPr>
          <w:sz w:val="28"/>
          <w:szCs w:val="28"/>
        </w:rPr>
        <w:t xml:space="preserve"> нет.</w:t>
      </w:r>
    </w:p>
    <w:p w:rsidR="002053BD" w:rsidRPr="00451575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Pr="00451575" w:rsidRDefault="00CE54A4"/>
    <w:p w:rsidR="00732579" w:rsidRPr="00451575" w:rsidRDefault="00732579"/>
    <w:p w:rsidR="00732579" w:rsidRPr="00451575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>Начальник управления образованием</w:t>
      </w:r>
    </w:p>
    <w:p w:rsidR="00732579" w:rsidRPr="00451575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 xml:space="preserve">администрации </w:t>
      </w:r>
      <w:proofErr w:type="gramStart"/>
      <w:r w:rsidRPr="00451575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451575">
        <w:rPr>
          <w:sz w:val="28"/>
          <w:szCs w:val="28"/>
        </w:rPr>
        <w:t xml:space="preserve">образования </w:t>
      </w:r>
      <w:proofErr w:type="spellStart"/>
      <w:r w:rsidRPr="00451575">
        <w:rPr>
          <w:sz w:val="28"/>
          <w:szCs w:val="28"/>
        </w:rPr>
        <w:t>Усть-Лабинский</w:t>
      </w:r>
      <w:proofErr w:type="spellEnd"/>
      <w:r w:rsidRPr="00451575">
        <w:rPr>
          <w:sz w:val="28"/>
          <w:szCs w:val="28"/>
        </w:rPr>
        <w:t xml:space="preserve">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  <w:t xml:space="preserve">      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05600"/>
    <w:rsid w:val="0002574C"/>
    <w:rsid w:val="00046467"/>
    <w:rsid w:val="00046646"/>
    <w:rsid w:val="00052C72"/>
    <w:rsid w:val="00053E72"/>
    <w:rsid w:val="0006223B"/>
    <w:rsid w:val="000668F8"/>
    <w:rsid w:val="000835B1"/>
    <w:rsid w:val="000A0B7F"/>
    <w:rsid w:val="000C5BD2"/>
    <w:rsid w:val="000E5436"/>
    <w:rsid w:val="000F1E5C"/>
    <w:rsid w:val="000F7516"/>
    <w:rsid w:val="00104EB5"/>
    <w:rsid w:val="001126E9"/>
    <w:rsid w:val="00130391"/>
    <w:rsid w:val="00132E02"/>
    <w:rsid w:val="00153944"/>
    <w:rsid w:val="00157152"/>
    <w:rsid w:val="0015782B"/>
    <w:rsid w:val="0016594C"/>
    <w:rsid w:val="00185564"/>
    <w:rsid w:val="001954AD"/>
    <w:rsid w:val="001A256E"/>
    <w:rsid w:val="001A5269"/>
    <w:rsid w:val="001B408C"/>
    <w:rsid w:val="001B7272"/>
    <w:rsid w:val="001E3880"/>
    <w:rsid w:val="001E3F34"/>
    <w:rsid w:val="00200C53"/>
    <w:rsid w:val="002016CC"/>
    <w:rsid w:val="002053BD"/>
    <w:rsid w:val="00205E7A"/>
    <w:rsid w:val="00224AFF"/>
    <w:rsid w:val="00225619"/>
    <w:rsid w:val="00241E2D"/>
    <w:rsid w:val="00251D2A"/>
    <w:rsid w:val="002577B7"/>
    <w:rsid w:val="00262329"/>
    <w:rsid w:val="002628C1"/>
    <w:rsid w:val="00263B0B"/>
    <w:rsid w:val="002658DE"/>
    <w:rsid w:val="002678B1"/>
    <w:rsid w:val="002802C0"/>
    <w:rsid w:val="002C785C"/>
    <w:rsid w:val="00304D4F"/>
    <w:rsid w:val="00306092"/>
    <w:rsid w:val="0031493F"/>
    <w:rsid w:val="00330083"/>
    <w:rsid w:val="00345653"/>
    <w:rsid w:val="00345B68"/>
    <w:rsid w:val="00346339"/>
    <w:rsid w:val="003749DD"/>
    <w:rsid w:val="00381BE3"/>
    <w:rsid w:val="00385270"/>
    <w:rsid w:val="003A6613"/>
    <w:rsid w:val="003B39E7"/>
    <w:rsid w:val="003B54D3"/>
    <w:rsid w:val="003D608B"/>
    <w:rsid w:val="003E427D"/>
    <w:rsid w:val="003E6EE9"/>
    <w:rsid w:val="003F2CF7"/>
    <w:rsid w:val="004015D3"/>
    <w:rsid w:val="00406F80"/>
    <w:rsid w:val="0041128B"/>
    <w:rsid w:val="00433F6F"/>
    <w:rsid w:val="00441345"/>
    <w:rsid w:val="00446BA9"/>
    <w:rsid w:val="00451575"/>
    <w:rsid w:val="0045755E"/>
    <w:rsid w:val="0046528B"/>
    <w:rsid w:val="00474F6D"/>
    <w:rsid w:val="0048281D"/>
    <w:rsid w:val="00486ECF"/>
    <w:rsid w:val="004913D2"/>
    <w:rsid w:val="0049223E"/>
    <w:rsid w:val="004B1904"/>
    <w:rsid w:val="004C2479"/>
    <w:rsid w:val="004C768F"/>
    <w:rsid w:val="004C7C7C"/>
    <w:rsid w:val="004D1DF8"/>
    <w:rsid w:val="004E0F85"/>
    <w:rsid w:val="004F5DF9"/>
    <w:rsid w:val="00521E3C"/>
    <w:rsid w:val="0052465D"/>
    <w:rsid w:val="005248A3"/>
    <w:rsid w:val="005250AB"/>
    <w:rsid w:val="005250BD"/>
    <w:rsid w:val="005359D2"/>
    <w:rsid w:val="00536DB5"/>
    <w:rsid w:val="0054472A"/>
    <w:rsid w:val="00551B9E"/>
    <w:rsid w:val="005569F5"/>
    <w:rsid w:val="005576CD"/>
    <w:rsid w:val="00560588"/>
    <w:rsid w:val="005637A6"/>
    <w:rsid w:val="00565320"/>
    <w:rsid w:val="005676BA"/>
    <w:rsid w:val="00575F99"/>
    <w:rsid w:val="00583287"/>
    <w:rsid w:val="00583F82"/>
    <w:rsid w:val="00592A63"/>
    <w:rsid w:val="00594BF2"/>
    <w:rsid w:val="00597372"/>
    <w:rsid w:val="005A28E0"/>
    <w:rsid w:val="005D4C8B"/>
    <w:rsid w:val="005E74DC"/>
    <w:rsid w:val="0060039A"/>
    <w:rsid w:val="006119BC"/>
    <w:rsid w:val="00614309"/>
    <w:rsid w:val="00620967"/>
    <w:rsid w:val="00634979"/>
    <w:rsid w:val="00634BC6"/>
    <w:rsid w:val="00642CE7"/>
    <w:rsid w:val="00660CF5"/>
    <w:rsid w:val="00661ED1"/>
    <w:rsid w:val="006723B9"/>
    <w:rsid w:val="0068234D"/>
    <w:rsid w:val="00687930"/>
    <w:rsid w:val="006936EF"/>
    <w:rsid w:val="006A1E3A"/>
    <w:rsid w:val="006B0846"/>
    <w:rsid w:val="006B31E5"/>
    <w:rsid w:val="006C4B81"/>
    <w:rsid w:val="006C4FAA"/>
    <w:rsid w:val="006E3F7B"/>
    <w:rsid w:val="006E558C"/>
    <w:rsid w:val="006F4B17"/>
    <w:rsid w:val="00701947"/>
    <w:rsid w:val="00706A7E"/>
    <w:rsid w:val="00711217"/>
    <w:rsid w:val="007128F9"/>
    <w:rsid w:val="00716F1A"/>
    <w:rsid w:val="00732579"/>
    <w:rsid w:val="007348D3"/>
    <w:rsid w:val="00741ADC"/>
    <w:rsid w:val="00741CC0"/>
    <w:rsid w:val="00751690"/>
    <w:rsid w:val="00787BD1"/>
    <w:rsid w:val="007A3100"/>
    <w:rsid w:val="007C2E10"/>
    <w:rsid w:val="007D5889"/>
    <w:rsid w:val="007D6E47"/>
    <w:rsid w:val="007E7BAC"/>
    <w:rsid w:val="007F4E7E"/>
    <w:rsid w:val="00806F82"/>
    <w:rsid w:val="008221FF"/>
    <w:rsid w:val="00843DFE"/>
    <w:rsid w:val="008478C5"/>
    <w:rsid w:val="00863675"/>
    <w:rsid w:val="008751A2"/>
    <w:rsid w:val="00875407"/>
    <w:rsid w:val="008824E2"/>
    <w:rsid w:val="00897473"/>
    <w:rsid w:val="008A22B0"/>
    <w:rsid w:val="008A4BF2"/>
    <w:rsid w:val="008A4DC3"/>
    <w:rsid w:val="008A7050"/>
    <w:rsid w:val="008B06B3"/>
    <w:rsid w:val="008C0E44"/>
    <w:rsid w:val="008C27F8"/>
    <w:rsid w:val="008D147F"/>
    <w:rsid w:val="008D55A6"/>
    <w:rsid w:val="008D6249"/>
    <w:rsid w:val="008E5202"/>
    <w:rsid w:val="008E6E53"/>
    <w:rsid w:val="008E7F8E"/>
    <w:rsid w:val="008F28F9"/>
    <w:rsid w:val="00904FAD"/>
    <w:rsid w:val="00911DCA"/>
    <w:rsid w:val="009142FE"/>
    <w:rsid w:val="00921500"/>
    <w:rsid w:val="00921F73"/>
    <w:rsid w:val="009452A9"/>
    <w:rsid w:val="00950DD0"/>
    <w:rsid w:val="009627B8"/>
    <w:rsid w:val="00965177"/>
    <w:rsid w:val="009661C1"/>
    <w:rsid w:val="00967EFD"/>
    <w:rsid w:val="00973D84"/>
    <w:rsid w:val="00991926"/>
    <w:rsid w:val="009B444C"/>
    <w:rsid w:val="009B5859"/>
    <w:rsid w:val="009C6D6B"/>
    <w:rsid w:val="009D2CA5"/>
    <w:rsid w:val="009D4E8D"/>
    <w:rsid w:val="009D6327"/>
    <w:rsid w:val="009E03E1"/>
    <w:rsid w:val="009E29AD"/>
    <w:rsid w:val="009E3149"/>
    <w:rsid w:val="00A077BC"/>
    <w:rsid w:val="00A07BA3"/>
    <w:rsid w:val="00A102AD"/>
    <w:rsid w:val="00A151D1"/>
    <w:rsid w:val="00A17B00"/>
    <w:rsid w:val="00A323CE"/>
    <w:rsid w:val="00A34B22"/>
    <w:rsid w:val="00A35679"/>
    <w:rsid w:val="00A358D6"/>
    <w:rsid w:val="00A35A4D"/>
    <w:rsid w:val="00A37F37"/>
    <w:rsid w:val="00A50BA9"/>
    <w:rsid w:val="00A52370"/>
    <w:rsid w:val="00A718A7"/>
    <w:rsid w:val="00A754E6"/>
    <w:rsid w:val="00A75BF8"/>
    <w:rsid w:val="00A76F7D"/>
    <w:rsid w:val="00A86BD2"/>
    <w:rsid w:val="00A952F3"/>
    <w:rsid w:val="00AA7019"/>
    <w:rsid w:val="00AB07F3"/>
    <w:rsid w:val="00AB0950"/>
    <w:rsid w:val="00AB096C"/>
    <w:rsid w:val="00AB27DC"/>
    <w:rsid w:val="00AC2DC9"/>
    <w:rsid w:val="00AE236A"/>
    <w:rsid w:val="00AE791F"/>
    <w:rsid w:val="00B04FFE"/>
    <w:rsid w:val="00B16676"/>
    <w:rsid w:val="00B21B4C"/>
    <w:rsid w:val="00B23D3F"/>
    <w:rsid w:val="00B33E33"/>
    <w:rsid w:val="00B42E82"/>
    <w:rsid w:val="00B54F61"/>
    <w:rsid w:val="00B5660C"/>
    <w:rsid w:val="00B604CB"/>
    <w:rsid w:val="00B714B1"/>
    <w:rsid w:val="00B75449"/>
    <w:rsid w:val="00B9145B"/>
    <w:rsid w:val="00B93602"/>
    <w:rsid w:val="00B9553E"/>
    <w:rsid w:val="00BB587D"/>
    <w:rsid w:val="00BC2BD0"/>
    <w:rsid w:val="00BD0ACD"/>
    <w:rsid w:val="00BD7183"/>
    <w:rsid w:val="00C065EC"/>
    <w:rsid w:val="00C20BF3"/>
    <w:rsid w:val="00C31472"/>
    <w:rsid w:val="00C3611E"/>
    <w:rsid w:val="00C40700"/>
    <w:rsid w:val="00C47C66"/>
    <w:rsid w:val="00C54DDA"/>
    <w:rsid w:val="00C57E3B"/>
    <w:rsid w:val="00C663CB"/>
    <w:rsid w:val="00C67602"/>
    <w:rsid w:val="00C81CF9"/>
    <w:rsid w:val="00C833E8"/>
    <w:rsid w:val="00C97F9D"/>
    <w:rsid w:val="00CA2FD4"/>
    <w:rsid w:val="00CC0D60"/>
    <w:rsid w:val="00CC7C7B"/>
    <w:rsid w:val="00CE1803"/>
    <w:rsid w:val="00CE54A4"/>
    <w:rsid w:val="00D03589"/>
    <w:rsid w:val="00D03E95"/>
    <w:rsid w:val="00D05A77"/>
    <w:rsid w:val="00D07B26"/>
    <w:rsid w:val="00D2211E"/>
    <w:rsid w:val="00D22790"/>
    <w:rsid w:val="00D253A7"/>
    <w:rsid w:val="00D30253"/>
    <w:rsid w:val="00D31D9F"/>
    <w:rsid w:val="00D332FA"/>
    <w:rsid w:val="00D43328"/>
    <w:rsid w:val="00D441C0"/>
    <w:rsid w:val="00D533F7"/>
    <w:rsid w:val="00D62A46"/>
    <w:rsid w:val="00D664A6"/>
    <w:rsid w:val="00D66A4C"/>
    <w:rsid w:val="00D807AF"/>
    <w:rsid w:val="00D861EE"/>
    <w:rsid w:val="00D8640F"/>
    <w:rsid w:val="00D86E4B"/>
    <w:rsid w:val="00D92B1A"/>
    <w:rsid w:val="00D93C4F"/>
    <w:rsid w:val="00D943B0"/>
    <w:rsid w:val="00DA1A1F"/>
    <w:rsid w:val="00DA3944"/>
    <w:rsid w:val="00DA3CFC"/>
    <w:rsid w:val="00DC0453"/>
    <w:rsid w:val="00DD1691"/>
    <w:rsid w:val="00DF0BC7"/>
    <w:rsid w:val="00E000B8"/>
    <w:rsid w:val="00E10B1D"/>
    <w:rsid w:val="00E2263F"/>
    <w:rsid w:val="00E25FAC"/>
    <w:rsid w:val="00E33FD5"/>
    <w:rsid w:val="00E345BA"/>
    <w:rsid w:val="00E35D12"/>
    <w:rsid w:val="00E40320"/>
    <w:rsid w:val="00E434FB"/>
    <w:rsid w:val="00E62E19"/>
    <w:rsid w:val="00E74395"/>
    <w:rsid w:val="00EA1883"/>
    <w:rsid w:val="00ED170B"/>
    <w:rsid w:val="00ED5726"/>
    <w:rsid w:val="00ED5F7A"/>
    <w:rsid w:val="00ED7F45"/>
    <w:rsid w:val="00EF5D00"/>
    <w:rsid w:val="00F05F6A"/>
    <w:rsid w:val="00F131EC"/>
    <w:rsid w:val="00F13C56"/>
    <w:rsid w:val="00F14915"/>
    <w:rsid w:val="00F20477"/>
    <w:rsid w:val="00F3171B"/>
    <w:rsid w:val="00F47934"/>
    <w:rsid w:val="00F50A4D"/>
    <w:rsid w:val="00F559BB"/>
    <w:rsid w:val="00F63FCE"/>
    <w:rsid w:val="00F70A68"/>
    <w:rsid w:val="00F7604F"/>
    <w:rsid w:val="00F82DF1"/>
    <w:rsid w:val="00F919A7"/>
    <w:rsid w:val="00FA3781"/>
    <w:rsid w:val="00FA6291"/>
    <w:rsid w:val="00FD64F4"/>
    <w:rsid w:val="00FE4495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7E7B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2356-00042</cp:lastModifiedBy>
  <cp:revision>133</cp:revision>
  <cp:lastPrinted>2023-09-06T13:56:00Z</cp:lastPrinted>
  <dcterms:created xsi:type="dcterms:W3CDTF">2024-08-26T08:08:00Z</dcterms:created>
  <dcterms:modified xsi:type="dcterms:W3CDTF">2025-07-30T13:47:00Z</dcterms:modified>
</cp:coreProperties>
</file>