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810F8" w14:textId="77777777" w:rsidR="00345E37" w:rsidRPr="00345E37" w:rsidRDefault="00345E37" w:rsidP="00345E37">
      <w:pPr>
        <w:rPr>
          <w:b/>
        </w:rPr>
      </w:pPr>
      <w:r w:rsidRPr="00345E37">
        <w:rPr>
          <w:b/>
        </w:rPr>
        <w:t xml:space="preserve">В какой срок после получения дохода </w:t>
      </w:r>
      <w:proofErr w:type="spellStart"/>
      <w:r w:rsidRPr="00345E37">
        <w:rPr>
          <w:b/>
        </w:rPr>
        <w:t>самозанятый</w:t>
      </w:r>
      <w:proofErr w:type="spellEnd"/>
      <w:r w:rsidRPr="00345E37">
        <w:rPr>
          <w:b/>
        </w:rPr>
        <w:t xml:space="preserve"> должен оформить чек</w:t>
      </w:r>
    </w:p>
    <w:p w14:paraId="41BFF68F" w14:textId="77777777" w:rsidR="00345E37" w:rsidRDefault="00345E37" w:rsidP="00345E37">
      <w:r>
        <w:t>Плательщик налога на профессиональный доход (НПД) обязан формировать чек при каждом получении дохода.</w:t>
      </w:r>
    </w:p>
    <w:p w14:paraId="6E9072C9" w14:textId="77777777" w:rsidR="00345E37" w:rsidRDefault="00345E37" w:rsidP="00345E37">
      <w:r>
        <w:t>Сроки оформления чека зависят от способа оплаты:</w:t>
      </w:r>
    </w:p>
    <w:p w14:paraId="369085A0" w14:textId="77777777" w:rsidR="00345E37" w:rsidRDefault="00345E37" w:rsidP="00345E37">
      <w:r>
        <w:t>при расчёте наличными либо переводе на карту — чек нужно выдать в момент расчёта;</w:t>
      </w:r>
    </w:p>
    <w:p w14:paraId="616327A9" w14:textId="77777777" w:rsidR="00345E37" w:rsidRDefault="00345E37" w:rsidP="00345E37">
      <w:r>
        <w:t>при безналичной оплате на счёт — не позднее 9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го</w:t>
      </w:r>
      <w:r>
        <w:t xml:space="preserve"> </w:t>
      </w:r>
      <w:r>
        <w:rPr>
          <w:rFonts w:ascii="Calibri" w:hAnsi="Calibri" w:cs="Calibri"/>
        </w:rPr>
        <w:t>числа</w:t>
      </w:r>
      <w:r>
        <w:t xml:space="preserve"> </w:t>
      </w:r>
      <w:r>
        <w:rPr>
          <w:rFonts w:ascii="Calibri" w:hAnsi="Calibri" w:cs="Calibri"/>
        </w:rPr>
        <w:t>месяца</w:t>
      </w:r>
      <w:r>
        <w:t xml:space="preserve">, </w:t>
      </w:r>
      <w:r>
        <w:rPr>
          <w:rFonts w:ascii="Calibri" w:hAnsi="Calibri" w:cs="Calibri"/>
        </w:rPr>
        <w:t>следующего</w:t>
      </w:r>
      <w:r>
        <w:t xml:space="preserve"> </w:t>
      </w:r>
      <w:r>
        <w:rPr>
          <w:rFonts w:ascii="Calibri" w:hAnsi="Calibri" w:cs="Calibri"/>
        </w:rPr>
        <w:t>за</w:t>
      </w:r>
      <w:r>
        <w:t xml:space="preserve"> </w:t>
      </w:r>
      <w:r>
        <w:rPr>
          <w:rFonts w:ascii="Calibri" w:hAnsi="Calibri" w:cs="Calibri"/>
        </w:rPr>
        <w:t>месяцем</w:t>
      </w:r>
      <w:r>
        <w:t xml:space="preserve"> </w:t>
      </w:r>
      <w:r>
        <w:rPr>
          <w:rFonts w:ascii="Calibri" w:hAnsi="Calibri" w:cs="Calibri"/>
        </w:rPr>
        <w:t>получения</w:t>
      </w:r>
      <w:r>
        <w:t xml:space="preserve"> </w:t>
      </w:r>
      <w:r>
        <w:rPr>
          <w:rFonts w:ascii="Calibri" w:hAnsi="Calibri" w:cs="Calibri"/>
        </w:rPr>
        <w:t>денег</w:t>
      </w:r>
      <w:r>
        <w:t>.</w:t>
      </w:r>
    </w:p>
    <w:p w14:paraId="33F564BF" w14:textId="77777777" w:rsidR="00345E37" w:rsidRDefault="00345E37" w:rsidP="00345E37">
      <w:r>
        <w:t>(Основание: ч. 1 и 3 ст. 14 Федерального закона от 27.11.2018 № 422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ФЗ</w:t>
      </w:r>
      <w:r>
        <w:t>).</w:t>
      </w:r>
    </w:p>
    <w:p w14:paraId="344E33BA" w14:textId="77777777" w:rsidR="00345E37" w:rsidRDefault="00345E37" w:rsidP="00345E37">
      <w:r>
        <w:t xml:space="preserve">Для </w:t>
      </w:r>
      <w:proofErr w:type="spellStart"/>
      <w:r>
        <w:t>самозанятого</w:t>
      </w:r>
      <w:proofErr w:type="spellEnd"/>
      <w:r>
        <w:t xml:space="preserve"> за нарушение своевременного оформления чека предусмотрены санкции (ст. 129.13 НК РФ):</w:t>
      </w:r>
    </w:p>
    <w:p w14:paraId="372326A3" w14:textId="77777777" w:rsidR="00345E37" w:rsidRDefault="00345E37" w:rsidP="00345E37">
      <w:r>
        <w:t>штраф в размере 20 % от суммы расчёта — при первом нарушении;</w:t>
      </w:r>
    </w:p>
    <w:p w14:paraId="5A8DFA4E" w14:textId="77777777" w:rsidR="00345E37" w:rsidRDefault="00345E37" w:rsidP="00345E37">
      <w:r>
        <w:t>штраф в размере 100 % от суммы расчёта — при повторном нарушении в течение шести месяцев.</w:t>
      </w:r>
    </w:p>
    <w:p w14:paraId="13C859EE" w14:textId="77777777" w:rsidR="00345E37" w:rsidRDefault="00345E37" w:rsidP="00345E37">
      <w:r>
        <w:t>Кроме того, за несвоевременную уплату налога начисляются пени — в размере 1/300 действующей ключевой ставки Банка России за каждый день просрочки (ст. 75 НК РФ).</w:t>
      </w:r>
    </w:p>
    <w:p w14:paraId="0484BC7D" w14:textId="77777777" w:rsidR="00345E37" w:rsidRDefault="00345E37" w:rsidP="00345E37">
      <w:r>
        <w:t xml:space="preserve">Для заказчика чек </w:t>
      </w:r>
      <w:proofErr w:type="spellStart"/>
      <w:r>
        <w:t>самозанятого</w:t>
      </w:r>
      <w:proofErr w:type="spellEnd"/>
      <w:r>
        <w:t xml:space="preserve"> — это подтверждение факта расчёта. Он служит основанием для того, чтобы не удерживать НДФЛ и не платить страховые взносы.</w:t>
      </w:r>
    </w:p>
    <w:p w14:paraId="71446D5D" w14:textId="77777777" w:rsidR="00345E37" w:rsidRDefault="00345E37" w:rsidP="00345E37">
      <w:bookmarkStart w:id="0" w:name="_GoBack"/>
      <w:bookmarkEnd w:id="0"/>
      <w:r>
        <w:t>При отсутствии чека для заказчика возможны следующие последствия:</w:t>
      </w:r>
    </w:p>
    <w:p w14:paraId="69247F8B" w14:textId="77777777" w:rsidR="00345E37" w:rsidRDefault="00345E37" w:rsidP="00345E37">
      <w:r>
        <w:t>сумма выплаты может быть исключена из расходов — это приведёт к доначислению налога (на прибыль либо УСН «доходы минус расходы») и начислению пеней;</w:t>
      </w:r>
    </w:p>
    <w:p w14:paraId="3EE0F25C" w14:textId="383DF3F4" w:rsidR="008D4CDB" w:rsidRPr="00345E37" w:rsidRDefault="00345E37" w:rsidP="00345E37">
      <w:r>
        <w:t>выплата без чека может быть признана оплатой обычному физическому лицу без специального статуса — в этом случае заказчик обязан удержать НДФЛ и заплатить страховые взносы.</w:t>
      </w:r>
    </w:p>
    <w:sectPr w:rsidR="008D4CDB" w:rsidRPr="0034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01623"/>
    <w:rsid w:val="0005418F"/>
    <w:rsid w:val="00075EF6"/>
    <w:rsid w:val="00081780"/>
    <w:rsid w:val="000A7E50"/>
    <w:rsid w:val="000B343D"/>
    <w:rsid w:val="000D0F0F"/>
    <w:rsid w:val="000E5955"/>
    <w:rsid w:val="001115ED"/>
    <w:rsid w:val="0011708E"/>
    <w:rsid w:val="00145B61"/>
    <w:rsid w:val="0015036A"/>
    <w:rsid w:val="00160BFC"/>
    <w:rsid w:val="001724E7"/>
    <w:rsid w:val="00174279"/>
    <w:rsid w:val="001A3490"/>
    <w:rsid w:val="001A4935"/>
    <w:rsid w:val="001A55F5"/>
    <w:rsid w:val="001B706A"/>
    <w:rsid w:val="001B7101"/>
    <w:rsid w:val="001C3E7D"/>
    <w:rsid w:val="001D7B3D"/>
    <w:rsid w:val="001E62B2"/>
    <w:rsid w:val="001F5926"/>
    <w:rsid w:val="0021210E"/>
    <w:rsid w:val="00212DC6"/>
    <w:rsid w:val="0021506D"/>
    <w:rsid w:val="002448FC"/>
    <w:rsid w:val="00255D01"/>
    <w:rsid w:val="002644E6"/>
    <w:rsid w:val="0027075A"/>
    <w:rsid w:val="002727D0"/>
    <w:rsid w:val="00272A3E"/>
    <w:rsid w:val="002742F1"/>
    <w:rsid w:val="00284645"/>
    <w:rsid w:val="002A18EC"/>
    <w:rsid w:val="002D71FE"/>
    <w:rsid w:val="002E1DCE"/>
    <w:rsid w:val="00300058"/>
    <w:rsid w:val="00310B3D"/>
    <w:rsid w:val="00322390"/>
    <w:rsid w:val="00341BC9"/>
    <w:rsid w:val="00343296"/>
    <w:rsid w:val="00345E37"/>
    <w:rsid w:val="00380F78"/>
    <w:rsid w:val="003829B1"/>
    <w:rsid w:val="00384D2D"/>
    <w:rsid w:val="00395F24"/>
    <w:rsid w:val="003B4B19"/>
    <w:rsid w:val="003C477F"/>
    <w:rsid w:val="003C5A83"/>
    <w:rsid w:val="003C7F59"/>
    <w:rsid w:val="003E2677"/>
    <w:rsid w:val="00400873"/>
    <w:rsid w:val="00416416"/>
    <w:rsid w:val="00423B32"/>
    <w:rsid w:val="00430833"/>
    <w:rsid w:val="0043779A"/>
    <w:rsid w:val="00450F3B"/>
    <w:rsid w:val="00462E36"/>
    <w:rsid w:val="004725D0"/>
    <w:rsid w:val="00497108"/>
    <w:rsid w:val="004B7A9F"/>
    <w:rsid w:val="004D347F"/>
    <w:rsid w:val="004F706D"/>
    <w:rsid w:val="005113A4"/>
    <w:rsid w:val="00522DAD"/>
    <w:rsid w:val="00524D4B"/>
    <w:rsid w:val="0059340B"/>
    <w:rsid w:val="0059648C"/>
    <w:rsid w:val="00597F43"/>
    <w:rsid w:val="005A5F6D"/>
    <w:rsid w:val="005B7C8B"/>
    <w:rsid w:val="00607284"/>
    <w:rsid w:val="0067472D"/>
    <w:rsid w:val="006B7160"/>
    <w:rsid w:val="006C0E89"/>
    <w:rsid w:val="006E395C"/>
    <w:rsid w:val="007340A4"/>
    <w:rsid w:val="007456C1"/>
    <w:rsid w:val="00745CC4"/>
    <w:rsid w:val="00746083"/>
    <w:rsid w:val="00781DBE"/>
    <w:rsid w:val="00782405"/>
    <w:rsid w:val="007B5B91"/>
    <w:rsid w:val="007C05C5"/>
    <w:rsid w:val="007C324B"/>
    <w:rsid w:val="007D0479"/>
    <w:rsid w:val="007E6F66"/>
    <w:rsid w:val="00835875"/>
    <w:rsid w:val="0084626C"/>
    <w:rsid w:val="00856CDF"/>
    <w:rsid w:val="008716B9"/>
    <w:rsid w:val="00896105"/>
    <w:rsid w:val="008B142B"/>
    <w:rsid w:val="008C2E50"/>
    <w:rsid w:val="008C3F2E"/>
    <w:rsid w:val="008C62BA"/>
    <w:rsid w:val="008D4CDB"/>
    <w:rsid w:val="008E4B2D"/>
    <w:rsid w:val="008F2077"/>
    <w:rsid w:val="009076E6"/>
    <w:rsid w:val="009A24B1"/>
    <w:rsid w:val="009A77A7"/>
    <w:rsid w:val="009B27DB"/>
    <w:rsid w:val="009B5D71"/>
    <w:rsid w:val="009D3BB6"/>
    <w:rsid w:val="009E4FCE"/>
    <w:rsid w:val="009F1ABB"/>
    <w:rsid w:val="00A03515"/>
    <w:rsid w:val="00A235D9"/>
    <w:rsid w:val="00A23986"/>
    <w:rsid w:val="00A45229"/>
    <w:rsid w:val="00A53355"/>
    <w:rsid w:val="00A537BE"/>
    <w:rsid w:val="00A65F64"/>
    <w:rsid w:val="00A74A7A"/>
    <w:rsid w:val="00A75991"/>
    <w:rsid w:val="00A823EB"/>
    <w:rsid w:val="00AC3053"/>
    <w:rsid w:val="00AD0054"/>
    <w:rsid w:val="00AD3DDF"/>
    <w:rsid w:val="00AE3218"/>
    <w:rsid w:val="00AE7370"/>
    <w:rsid w:val="00B07F64"/>
    <w:rsid w:val="00B147DF"/>
    <w:rsid w:val="00B254A4"/>
    <w:rsid w:val="00B5011E"/>
    <w:rsid w:val="00B523FD"/>
    <w:rsid w:val="00B5249F"/>
    <w:rsid w:val="00B70550"/>
    <w:rsid w:val="00B81AF2"/>
    <w:rsid w:val="00B84007"/>
    <w:rsid w:val="00BA5B15"/>
    <w:rsid w:val="00BA6F3B"/>
    <w:rsid w:val="00BC0D2B"/>
    <w:rsid w:val="00BC6B26"/>
    <w:rsid w:val="00BD28E5"/>
    <w:rsid w:val="00BE53A4"/>
    <w:rsid w:val="00BE7BAE"/>
    <w:rsid w:val="00BF09CB"/>
    <w:rsid w:val="00BF1868"/>
    <w:rsid w:val="00C33190"/>
    <w:rsid w:val="00C527E4"/>
    <w:rsid w:val="00C63E28"/>
    <w:rsid w:val="00C65144"/>
    <w:rsid w:val="00C959DE"/>
    <w:rsid w:val="00CA63DF"/>
    <w:rsid w:val="00CB384D"/>
    <w:rsid w:val="00CB786D"/>
    <w:rsid w:val="00CC06BC"/>
    <w:rsid w:val="00CC7CC1"/>
    <w:rsid w:val="00CE5BA1"/>
    <w:rsid w:val="00D0234B"/>
    <w:rsid w:val="00D36275"/>
    <w:rsid w:val="00D47E47"/>
    <w:rsid w:val="00D568CB"/>
    <w:rsid w:val="00D73DEF"/>
    <w:rsid w:val="00D874DC"/>
    <w:rsid w:val="00D94085"/>
    <w:rsid w:val="00DA4929"/>
    <w:rsid w:val="00DA507A"/>
    <w:rsid w:val="00DB1CAD"/>
    <w:rsid w:val="00DE6937"/>
    <w:rsid w:val="00E313AE"/>
    <w:rsid w:val="00E372BC"/>
    <w:rsid w:val="00E53A53"/>
    <w:rsid w:val="00E57C97"/>
    <w:rsid w:val="00E85330"/>
    <w:rsid w:val="00E865B2"/>
    <w:rsid w:val="00EA10CA"/>
    <w:rsid w:val="00EB3B9F"/>
    <w:rsid w:val="00ED11DF"/>
    <w:rsid w:val="00EE2801"/>
    <w:rsid w:val="00EF1409"/>
    <w:rsid w:val="00F111DE"/>
    <w:rsid w:val="00F27586"/>
    <w:rsid w:val="00F300B9"/>
    <w:rsid w:val="00F46553"/>
    <w:rsid w:val="00F762B6"/>
    <w:rsid w:val="00F83688"/>
    <w:rsid w:val="00F8558E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9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4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6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7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7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87F66-5BA3-43E1-BF8E-A1738B2A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2026-08-14T10:39:00Z</dcterms:created>
  <dcterms:modified xsi:type="dcterms:W3CDTF">2026-08-14T10:39:00Z</dcterms:modified>
</cp:coreProperties>
</file>